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1FE7" w:rsidRPr="00E67548" w:rsidRDefault="00141FE7">
      <w:pPr>
        <w:jc w:val="center"/>
        <w:rPr>
          <w:rFonts w:cs="Times New Roman"/>
          <w:b/>
          <w:bCs/>
          <w:sz w:val="28"/>
          <w:szCs w:val="28"/>
        </w:rPr>
      </w:pPr>
      <w:r w:rsidRPr="00E67548">
        <w:rPr>
          <w:rFonts w:hint="eastAsia"/>
          <w:b/>
          <w:bCs/>
          <w:sz w:val="28"/>
          <w:szCs w:val="28"/>
        </w:rPr>
        <w:t>电子信息工程学院优秀学生奖学金评定细则</w:t>
      </w:r>
    </w:p>
    <w:p w:rsidR="00141FE7" w:rsidRPr="008B3BD6" w:rsidRDefault="00141FE7">
      <w:pPr>
        <w:jc w:val="center"/>
        <w:rPr>
          <w:rFonts w:hAnsi="宋体" w:cs="Times New Roman"/>
          <w:b/>
          <w:bCs/>
          <w:sz w:val="24"/>
          <w:szCs w:val="24"/>
        </w:rPr>
      </w:pPr>
    </w:p>
    <w:p w:rsidR="00141FE7" w:rsidRPr="00A06C97" w:rsidRDefault="00141FE7" w:rsidP="00CD15A6">
      <w:pPr>
        <w:spacing w:line="360" w:lineRule="auto"/>
        <w:ind w:firstLineChars="200" w:firstLine="31680"/>
        <w:rPr>
          <w:rFonts w:hAnsi="宋体" w:cs="Times New Roman"/>
          <w:sz w:val="24"/>
          <w:szCs w:val="24"/>
        </w:rPr>
      </w:pPr>
      <w:r w:rsidRPr="00A06C97">
        <w:rPr>
          <w:rFonts w:hAnsi="宋体" w:hint="eastAsia"/>
          <w:sz w:val="24"/>
          <w:szCs w:val="24"/>
        </w:rPr>
        <w:t>根据《河北大学本、专科学生奖学金评定办法》（校学字【</w:t>
      </w:r>
      <w:r w:rsidRPr="00A06C97">
        <w:rPr>
          <w:rFonts w:hAnsi="宋体"/>
          <w:sz w:val="24"/>
          <w:szCs w:val="24"/>
        </w:rPr>
        <w:t>2005</w:t>
      </w:r>
      <w:r w:rsidRPr="00A06C97">
        <w:rPr>
          <w:rFonts w:hAnsi="宋体" w:hint="eastAsia"/>
          <w:sz w:val="24"/>
          <w:szCs w:val="24"/>
        </w:rPr>
        <w:t>】</w:t>
      </w:r>
      <w:r w:rsidRPr="00A06C97">
        <w:rPr>
          <w:rFonts w:hAnsi="宋体"/>
          <w:sz w:val="24"/>
          <w:szCs w:val="24"/>
        </w:rPr>
        <w:t>6</w:t>
      </w:r>
      <w:r w:rsidRPr="00A06C97">
        <w:rPr>
          <w:rFonts w:hAnsi="宋体" w:hint="eastAsia"/>
          <w:sz w:val="24"/>
          <w:szCs w:val="24"/>
        </w:rPr>
        <w:t>号），为了确保我院奖学金评定工作公平、公正、公开，特制定本细则。</w:t>
      </w:r>
    </w:p>
    <w:p w:rsidR="00141FE7" w:rsidRPr="00A06C97" w:rsidRDefault="00141FE7" w:rsidP="00171950">
      <w:pPr>
        <w:spacing w:beforeLines="50" w:afterLines="50" w:line="360" w:lineRule="auto"/>
        <w:rPr>
          <w:rFonts w:hAnsi="宋体" w:cs="Times New Roman"/>
          <w:sz w:val="24"/>
          <w:szCs w:val="24"/>
        </w:rPr>
      </w:pPr>
      <w:r w:rsidRPr="00A06C97">
        <w:rPr>
          <w:rFonts w:hAnsi="宋体" w:hint="eastAsia"/>
          <w:sz w:val="24"/>
          <w:szCs w:val="24"/>
        </w:rPr>
        <w:t>一、评定原则：</w:t>
      </w:r>
    </w:p>
    <w:p w:rsidR="00141FE7" w:rsidRPr="00A06C97" w:rsidRDefault="00141FE7" w:rsidP="00CD15A6">
      <w:pPr>
        <w:spacing w:line="360" w:lineRule="auto"/>
        <w:ind w:firstLineChars="200" w:firstLine="31680"/>
        <w:rPr>
          <w:rFonts w:hAnsi="宋体" w:cs="Times New Roman"/>
          <w:sz w:val="24"/>
          <w:szCs w:val="24"/>
        </w:rPr>
      </w:pPr>
      <w:r w:rsidRPr="00A06C97">
        <w:rPr>
          <w:rFonts w:hAnsi="宋体" w:hint="eastAsia"/>
          <w:sz w:val="24"/>
          <w:szCs w:val="24"/>
        </w:rPr>
        <w:t>优秀学生奖学金评定采取综合测评的方式进行，综合测评成绩满分</w:t>
      </w:r>
      <w:r w:rsidRPr="00A06C97">
        <w:rPr>
          <w:rFonts w:hAnsi="宋体"/>
          <w:sz w:val="24"/>
          <w:szCs w:val="24"/>
        </w:rPr>
        <w:t>100</w:t>
      </w:r>
      <w:r w:rsidRPr="00A06C97">
        <w:rPr>
          <w:rFonts w:hAnsi="宋体" w:hint="eastAsia"/>
          <w:sz w:val="24"/>
          <w:szCs w:val="24"/>
        </w:rPr>
        <w:t>分，包括学习成绩加权平均分和德育分，计算公式如下：</w:t>
      </w:r>
    </w:p>
    <w:p w:rsidR="00141FE7" w:rsidRPr="00A06C97" w:rsidRDefault="00141FE7" w:rsidP="00CD15A6">
      <w:pPr>
        <w:spacing w:line="360" w:lineRule="auto"/>
        <w:ind w:firstLineChars="150" w:firstLine="31680"/>
        <w:jc w:val="center"/>
        <w:rPr>
          <w:rFonts w:hAnsi="宋体"/>
          <w:color w:val="000000"/>
          <w:sz w:val="24"/>
          <w:szCs w:val="24"/>
        </w:rPr>
      </w:pPr>
      <w:r w:rsidRPr="00A06C97">
        <w:rPr>
          <w:rFonts w:hAnsi="宋体" w:hint="eastAsia"/>
          <w:color w:val="000000"/>
          <w:sz w:val="24"/>
          <w:szCs w:val="24"/>
        </w:rPr>
        <w:t>综合测评成绩</w:t>
      </w:r>
      <w:r w:rsidRPr="00A06C97">
        <w:rPr>
          <w:rFonts w:hAnsi="宋体"/>
          <w:color w:val="000000"/>
          <w:sz w:val="24"/>
          <w:szCs w:val="24"/>
        </w:rPr>
        <w:t>=</w:t>
      </w:r>
      <w:r w:rsidRPr="00A06C97">
        <w:rPr>
          <w:rFonts w:hAnsi="宋体" w:hint="eastAsia"/>
          <w:color w:val="000000"/>
          <w:sz w:val="24"/>
          <w:szCs w:val="24"/>
        </w:rPr>
        <w:t>学习成绩加权平均分×</w:t>
      </w:r>
      <w:r>
        <w:rPr>
          <w:rFonts w:hAnsi="宋体"/>
          <w:color w:val="000000"/>
          <w:sz w:val="24"/>
          <w:szCs w:val="24"/>
        </w:rPr>
        <w:t>9</w:t>
      </w:r>
      <w:r w:rsidRPr="00A06C97">
        <w:rPr>
          <w:rFonts w:hAnsi="宋体"/>
          <w:color w:val="000000"/>
          <w:sz w:val="24"/>
          <w:szCs w:val="24"/>
        </w:rPr>
        <w:t>0%+</w:t>
      </w:r>
      <w:r w:rsidRPr="00A06C97">
        <w:rPr>
          <w:rFonts w:hAnsi="宋体" w:hint="eastAsia"/>
          <w:color w:val="000000"/>
          <w:sz w:val="24"/>
          <w:szCs w:val="24"/>
        </w:rPr>
        <w:t>德育分×</w:t>
      </w:r>
      <w:r>
        <w:rPr>
          <w:rFonts w:hAnsi="宋体"/>
          <w:color w:val="000000"/>
          <w:sz w:val="24"/>
          <w:szCs w:val="24"/>
        </w:rPr>
        <w:t>1</w:t>
      </w:r>
      <w:r w:rsidRPr="00A06C97">
        <w:rPr>
          <w:rFonts w:hAnsi="宋体"/>
          <w:color w:val="000000"/>
          <w:sz w:val="24"/>
          <w:szCs w:val="24"/>
        </w:rPr>
        <w:t>0%</w:t>
      </w:r>
    </w:p>
    <w:p w:rsidR="00141FE7" w:rsidRPr="00A06C97" w:rsidRDefault="00141FE7" w:rsidP="00171950">
      <w:pPr>
        <w:spacing w:beforeLines="50" w:afterLines="50" w:line="360" w:lineRule="auto"/>
        <w:rPr>
          <w:rFonts w:hAnsi="宋体" w:cs="Times New Roman"/>
          <w:sz w:val="24"/>
          <w:szCs w:val="24"/>
        </w:rPr>
      </w:pPr>
      <w:r w:rsidRPr="00A06C97">
        <w:rPr>
          <w:rFonts w:hAnsi="宋体" w:hint="eastAsia"/>
          <w:sz w:val="24"/>
          <w:szCs w:val="24"/>
        </w:rPr>
        <w:t>二、评定方法：</w:t>
      </w:r>
    </w:p>
    <w:p w:rsidR="00141FE7" w:rsidRPr="00A06C97" w:rsidRDefault="00141FE7" w:rsidP="00E67548">
      <w:pPr>
        <w:spacing w:line="360" w:lineRule="auto"/>
        <w:ind w:firstLine="480"/>
        <w:rPr>
          <w:rFonts w:hAnsi="宋体" w:cs="Times New Roman"/>
          <w:sz w:val="24"/>
          <w:szCs w:val="24"/>
        </w:rPr>
      </w:pPr>
      <w:r w:rsidRPr="00A06C97">
        <w:rPr>
          <w:rFonts w:hAnsi="宋体"/>
          <w:sz w:val="24"/>
          <w:szCs w:val="24"/>
        </w:rPr>
        <w:t xml:space="preserve">1. </w:t>
      </w:r>
      <w:r w:rsidRPr="00A06C97">
        <w:rPr>
          <w:rFonts w:hAnsi="宋体" w:hint="eastAsia"/>
          <w:sz w:val="24"/>
          <w:szCs w:val="24"/>
        </w:rPr>
        <w:t>首先计算学习成绩加权平均分，按照由高到低排序。</w:t>
      </w:r>
    </w:p>
    <w:p w:rsidR="00141FE7" w:rsidRPr="00A06C97" w:rsidRDefault="00141FE7" w:rsidP="00E67548">
      <w:pPr>
        <w:spacing w:line="360" w:lineRule="auto"/>
        <w:ind w:firstLine="480"/>
        <w:rPr>
          <w:rFonts w:hAnsi="宋体" w:cs="Times New Roman"/>
          <w:sz w:val="24"/>
          <w:szCs w:val="24"/>
        </w:rPr>
      </w:pPr>
      <w:r w:rsidRPr="00A06C97">
        <w:rPr>
          <w:rFonts w:hAnsi="宋体" w:hint="eastAsia"/>
          <w:sz w:val="24"/>
          <w:szCs w:val="24"/>
        </w:rPr>
        <w:t>（</w:t>
      </w:r>
      <w:r w:rsidRPr="00A06C97">
        <w:rPr>
          <w:rFonts w:hAnsi="宋体"/>
          <w:sz w:val="24"/>
          <w:szCs w:val="24"/>
        </w:rPr>
        <w:t>1</w:t>
      </w:r>
      <w:r w:rsidRPr="00A06C97">
        <w:rPr>
          <w:rFonts w:hAnsi="宋体" w:hint="eastAsia"/>
          <w:sz w:val="24"/>
          <w:szCs w:val="24"/>
        </w:rPr>
        <w:t>）学习成绩加权平均分排名不在本班前</w:t>
      </w:r>
      <w:r>
        <w:rPr>
          <w:rFonts w:hAnsi="宋体"/>
          <w:sz w:val="24"/>
          <w:szCs w:val="24"/>
        </w:rPr>
        <w:t>8</w:t>
      </w:r>
      <w:r w:rsidRPr="00484484">
        <w:rPr>
          <w:rFonts w:hAnsi="宋体"/>
          <w:sz w:val="24"/>
          <w:szCs w:val="24"/>
        </w:rPr>
        <w:t>%</w:t>
      </w:r>
      <w:r w:rsidRPr="00484484">
        <w:rPr>
          <w:rFonts w:hAnsi="宋体" w:hint="eastAsia"/>
          <w:sz w:val="24"/>
          <w:szCs w:val="24"/>
        </w:rPr>
        <w:t>者</w:t>
      </w:r>
      <w:r w:rsidRPr="00A06C97">
        <w:rPr>
          <w:rFonts w:hAnsi="宋体" w:hint="eastAsia"/>
          <w:sz w:val="24"/>
          <w:szCs w:val="24"/>
        </w:rPr>
        <w:t>，不允许参评一等奖学金；学习成绩加权平均分排名在本班后</w:t>
      </w:r>
      <w:r w:rsidRPr="00A06C97">
        <w:rPr>
          <w:rFonts w:hAnsi="宋体"/>
          <w:sz w:val="24"/>
          <w:szCs w:val="24"/>
        </w:rPr>
        <w:t>50</w:t>
      </w:r>
      <w:r w:rsidRPr="00A06C97">
        <w:rPr>
          <w:rFonts w:hAnsi="宋体" w:hint="eastAsia"/>
          <w:sz w:val="24"/>
          <w:szCs w:val="24"/>
        </w:rPr>
        <w:t>％者，不允许参评奖学金。必修课包括公共基础平台课和学科基础平台课，课程性质以教学计划为准。</w:t>
      </w:r>
    </w:p>
    <w:p w:rsidR="00141FE7" w:rsidRPr="00A06C97" w:rsidRDefault="00141FE7" w:rsidP="00E67548">
      <w:pPr>
        <w:spacing w:line="360" w:lineRule="auto"/>
        <w:ind w:firstLine="480"/>
        <w:rPr>
          <w:rFonts w:hAnsi="宋体" w:cs="Times New Roman"/>
          <w:sz w:val="24"/>
          <w:szCs w:val="24"/>
        </w:rPr>
      </w:pPr>
      <w:r w:rsidRPr="00A06C97">
        <w:rPr>
          <w:rFonts w:hAnsi="宋体" w:hint="eastAsia"/>
          <w:sz w:val="24"/>
          <w:szCs w:val="24"/>
        </w:rPr>
        <w:t>（</w:t>
      </w:r>
      <w:r w:rsidRPr="00A06C97">
        <w:rPr>
          <w:rFonts w:hAnsi="宋体"/>
          <w:sz w:val="24"/>
          <w:szCs w:val="24"/>
        </w:rPr>
        <w:t>2</w:t>
      </w:r>
      <w:r w:rsidRPr="00A06C97">
        <w:rPr>
          <w:rFonts w:hAnsi="宋体" w:hint="eastAsia"/>
          <w:sz w:val="24"/>
          <w:szCs w:val="24"/>
        </w:rPr>
        <w:t>）一年内，成绩出现不及格的学生不允许参评奖学金。</w:t>
      </w:r>
    </w:p>
    <w:p w:rsidR="00141FE7" w:rsidRPr="00A06C97" w:rsidRDefault="00141FE7" w:rsidP="00E67548">
      <w:pPr>
        <w:spacing w:line="360" w:lineRule="auto"/>
        <w:ind w:firstLine="480"/>
        <w:rPr>
          <w:rFonts w:hAnsi="宋体" w:cs="Times New Roman"/>
          <w:sz w:val="24"/>
          <w:szCs w:val="24"/>
        </w:rPr>
      </w:pPr>
      <w:r w:rsidRPr="00A06C97">
        <w:rPr>
          <w:rFonts w:hAnsi="宋体" w:hint="eastAsia"/>
          <w:sz w:val="24"/>
          <w:szCs w:val="24"/>
        </w:rPr>
        <w:t>（</w:t>
      </w:r>
      <w:r w:rsidRPr="00A06C97">
        <w:rPr>
          <w:rFonts w:hAnsi="宋体"/>
          <w:sz w:val="24"/>
          <w:szCs w:val="24"/>
        </w:rPr>
        <w:t>3</w:t>
      </w:r>
      <w:r w:rsidRPr="00A06C97">
        <w:rPr>
          <w:rFonts w:hAnsi="宋体" w:hint="eastAsia"/>
          <w:sz w:val="24"/>
          <w:szCs w:val="24"/>
        </w:rPr>
        <w:t>）</w:t>
      </w:r>
      <w:r w:rsidRPr="00B1561B">
        <w:rPr>
          <w:rFonts w:hAnsi="宋体" w:hint="eastAsia"/>
          <w:sz w:val="24"/>
          <w:szCs w:val="24"/>
        </w:rPr>
        <w:t>除单项奖外的其余奖项参评者</w:t>
      </w:r>
      <w:r w:rsidRPr="00A06C97">
        <w:rPr>
          <w:rFonts w:hAnsi="宋体" w:hint="eastAsia"/>
          <w:sz w:val="24"/>
          <w:szCs w:val="24"/>
        </w:rPr>
        <w:t>大学英语四级成绩需达到</w:t>
      </w:r>
      <w:r w:rsidRPr="00A06C97">
        <w:rPr>
          <w:rFonts w:hAnsi="宋体"/>
          <w:sz w:val="24"/>
          <w:szCs w:val="24"/>
        </w:rPr>
        <w:t>425</w:t>
      </w:r>
      <w:r w:rsidRPr="00A06C97">
        <w:rPr>
          <w:rFonts w:hAnsi="宋体" w:hint="eastAsia"/>
          <w:sz w:val="24"/>
          <w:szCs w:val="24"/>
        </w:rPr>
        <w:t>分以上。</w:t>
      </w:r>
    </w:p>
    <w:p w:rsidR="00141FE7" w:rsidRPr="00A06C97" w:rsidRDefault="00141FE7" w:rsidP="00E67548">
      <w:pPr>
        <w:spacing w:line="360" w:lineRule="auto"/>
        <w:ind w:firstLine="480"/>
        <w:rPr>
          <w:rFonts w:hAnsi="宋体" w:cs="Times New Roman"/>
          <w:sz w:val="24"/>
          <w:szCs w:val="24"/>
        </w:rPr>
      </w:pPr>
      <w:r w:rsidRPr="00A06C97">
        <w:rPr>
          <w:rFonts w:hAnsi="宋体"/>
          <w:sz w:val="24"/>
          <w:szCs w:val="24"/>
        </w:rPr>
        <w:t>2.</w:t>
      </w:r>
      <w:r w:rsidRPr="00A06C97">
        <w:rPr>
          <w:rFonts w:hAnsi="宋体" w:hint="eastAsia"/>
          <w:sz w:val="24"/>
          <w:szCs w:val="24"/>
        </w:rPr>
        <w:t>符合上述成绩要求的学生计算综合测评成绩，综合测评成绩按照由高到低排序。</w:t>
      </w:r>
    </w:p>
    <w:p w:rsidR="00141FE7" w:rsidRPr="00A06C97" w:rsidRDefault="00141FE7" w:rsidP="00E67548">
      <w:pPr>
        <w:spacing w:line="360" w:lineRule="auto"/>
        <w:ind w:firstLine="480"/>
        <w:rPr>
          <w:rFonts w:hAnsi="宋体" w:cs="Times New Roman"/>
          <w:sz w:val="24"/>
          <w:szCs w:val="24"/>
        </w:rPr>
      </w:pPr>
      <w:r w:rsidRPr="00A06C97">
        <w:rPr>
          <w:rFonts w:hAnsi="宋体"/>
          <w:sz w:val="24"/>
          <w:szCs w:val="24"/>
        </w:rPr>
        <w:t>3.</w:t>
      </w:r>
      <w:r w:rsidRPr="00A06C97">
        <w:rPr>
          <w:rFonts w:hAnsi="宋体" w:hint="eastAsia"/>
          <w:sz w:val="24"/>
          <w:szCs w:val="24"/>
        </w:rPr>
        <w:t>学习成绩加权平均分和德育分满分均为</w:t>
      </w:r>
      <w:r w:rsidRPr="00A06C97">
        <w:rPr>
          <w:rFonts w:hAnsi="宋体"/>
          <w:sz w:val="24"/>
          <w:szCs w:val="24"/>
        </w:rPr>
        <w:t>100</w:t>
      </w:r>
      <w:r w:rsidRPr="00A06C97">
        <w:rPr>
          <w:rFonts w:hAnsi="宋体" w:hint="eastAsia"/>
          <w:sz w:val="24"/>
          <w:szCs w:val="24"/>
        </w:rPr>
        <w:t>分。德育分计算办法参考“优秀学生奖学金德育分评定规则”。</w:t>
      </w:r>
    </w:p>
    <w:p w:rsidR="00141FE7" w:rsidRPr="00A06C97" w:rsidRDefault="00141FE7" w:rsidP="00171950">
      <w:pPr>
        <w:spacing w:beforeLines="50" w:afterLines="50" w:line="360" w:lineRule="auto"/>
        <w:rPr>
          <w:rFonts w:hAnsi="宋体" w:cs="Times New Roman"/>
          <w:sz w:val="24"/>
          <w:szCs w:val="24"/>
        </w:rPr>
      </w:pPr>
      <w:r w:rsidRPr="00A06C97">
        <w:rPr>
          <w:rFonts w:hAnsi="宋体" w:hint="eastAsia"/>
          <w:sz w:val="24"/>
          <w:szCs w:val="24"/>
        </w:rPr>
        <w:t>三、其它评定要求：</w:t>
      </w:r>
    </w:p>
    <w:p w:rsidR="00141FE7" w:rsidRPr="00A06C97" w:rsidRDefault="00141FE7" w:rsidP="00CD15A6">
      <w:pPr>
        <w:spacing w:line="360" w:lineRule="auto"/>
        <w:ind w:firstLineChars="200" w:firstLine="31680"/>
        <w:rPr>
          <w:rFonts w:hAnsi="宋体" w:cs="Times New Roman"/>
          <w:sz w:val="24"/>
          <w:szCs w:val="24"/>
        </w:rPr>
      </w:pPr>
      <w:r w:rsidRPr="00A06C97">
        <w:rPr>
          <w:rFonts w:hAnsi="宋体"/>
          <w:sz w:val="24"/>
          <w:szCs w:val="24"/>
        </w:rPr>
        <w:t xml:space="preserve">1. </w:t>
      </w:r>
      <w:r w:rsidRPr="00A06C97">
        <w:rPr>
          <w:rFonts w:hAnsi="宋体" w:hint="eastAsia"/>
          <w:sz w:val="24"/>
          <w:szCs w:val="24"/>
        </w:rPr>
        <w:t>思想进步，积极参加各项政治理论学习和政治活动；尊师爱校，关心集体、团结同学，讲究社会公德，讲文明、讲礼貌；遵守法律、法规和各项规章制度，无违法、违纪行为。近一年内有违纪行为受到校院通报批评或处分者，不得参加奖学金评比。</w:t>
      </w:r>
    </w:p>
    <w:p w:rsidR="00141FE7" w:rsidRPr="00A06C97" w:rsidRDefault="00141FE7" w:rsidP="00CD15A6">
      <w:pPr>
        <w:spacing w:line="360" w:lineRule="auto"/>
        <w:ind w:firstLineChars="50" w:firstLine="31680"/>
        <w:rPr>
          <w:rFonts w:hAnsi="宋体" w:cs="Times New Roman"/>
          <w:sz w:val="24"/>
          <w:szCs w:val="24"/>
        </w:rPr>
      </w:pPr>
      <w:r w:rsidRPr="00A06C97">
        <w:rPr>
          <w:rFonts w:hAnsi="宋体"/>
          <w:sz w:val="24"/>
          <w:szCs w:val="24"/>
        </w:rPr>
        <w:t xml:space="preserve">   2. </w:t>
      </w:r>
      <w:r w:rsidRPr="00A06C97">
        <w:rPr>
          <w:rFonts w:hAnsi="宋体" w:hint="eastAsia"/>
          <w:sz w:val="24"/>
          <w:szCs w:val="24"/>
        </w:rPr>
        <w:t>学习目的明确、态度端正，自觉遵守学习纪律，无迟到、早退、旷课等现象，学习勤奋、刻苦，成绩优秀。在相同或相近情况下，学习成绩上升者优先考虑，所修课程较多者优先考虑。</w:t>
      </w:r>
    </w:p>
    <w:p w:rsidR="00141FE7" w:rsidRPr="00A06C97" w:rsidRDefault="00141FE7" w:rsidP="00CD15A6">
      <w:pPr>
        <w:spacing w:line="360" w:lineRule="auto"/>
        <w:ind w:firstLineChars="50" w:firstLine="31680"/>
        <w:rPr>
          <w:rFonts w:hAnsi="宋体" w:cs="Times New Roman"/>
          <w:sz w:val="24"/>
          <w:szCs w:val="24"/>
        </w:rPr>
      </w:pPr>
      <w:r w:rsidRPr="00A06C97">
        <w:rPr>
          <w:rFonts w:hAnsi="宋体"/>
          <w:sz w:val="24"/>
          <w:szCs w:val="24"/>
        </w:rPr>
        <w:t xml:space="preserve">   3.</w:t>
      </w:r>
      <w:r w:rsidRPr="00A06C97">
        <w:rPr>
          <w:rFonts w:hAnsi="宋体" w:hint="eastAsia"/>
          <w:sz w:val="24"/>
          <w:szCs w:val="24"/>
        </w:rPr>
        <w:t>积极参加体育锻炼，体育成绩合格。</w:t>
      </w:r>
    </w:p>
    <w:p w:rsidR="00141FE7" w:rsidRPr="00450104" w:rsidRDefault="00141FE7" w:rsidP="00CD15A6">
      <w:pPr>
        <w:spacing w:line="360" w:lineRule="auto"/>
        <w:ind w:firstLineChars="200" w:firstLine="31680"/>
        <w:rPr>
          <w:rFonts w:hAnsi="宋体" w:cs="Times New Roman"/>
          <w:sz w:val="24"/>
          <w:szCs w:val="24"/>
        </w:rPr>
      </w:pPr>
      <w:r w:rsidRPr="00A06C97">
        <w:rPr>
          <w:rFonts w:hAnsi="宋体"/>
          <w:sz w:val="24"/>
          <w:szCs w:val="24"/>
        </w:rPr>
        <w:t>4.</w:t>
      </w:r>
      <w:r w:rsidRPr="00A06C97">
        <w:rPr>
          <w:rFonts w:hAnsi="宋体" w:hint="eastAsia"/>
          <w:sz w:val="24"/>
          <w:szCs w:val="24"/>
        </w:rPr>
        <w:t>宿舍出现一星级、二星级不得参加奖学金评</w:t>
      </w:r>
      <w:r w:rsidRPr="00450104">
        <w:rPr>
          <w:rFonts w:hAnsi="宋体" w:hint="eastAsia"/>
          <w:sz w:val="24"/>
          <w:szCs w:val="24"/>
        </w:rPr>
        <w:t>比；宿舍出现三星级者，不得参加一、二等奖学金评比。</w:t>
      </w:r>
    </w:p>
    <w:p w:rsidR="00141FE7" w:rsidRPr="00A06C97" w:rsidRDefault="00141FE7" w:rsidP="00CD15A6">
      <w:pPr>
        <w:spacing w:line="360" w:lineRule="auto"/>
        <w:ind w:firstLineChars="200" w:firstLine="31680"/>
        <w:rPr>
          <w:rFonts w:hAnsi="宋体" w:cs="Times New Roman"/>
          <w:sz w:val="24"/>
          <w:szCs w:val="24"/>
        </w:rPr>
      </w:pPr>
      <w:r w:rsidRPr="00A06C97">
        <w:rPr>
          <w:rFonts w:hAnsi="宋体"/>
          <w:sz w:val="24"/>
          <w:szCs w:val="24"/>
        </w:rPr>
        <w:t>5.</w:t>
      </w:r>
      <w:r w:rsidRPr="00A06C97">
        <w:rPr>
          <w:rFonts w:hAnsi="宋体" w:hint="eastAsia"/>
          <w:sz w:val="24"/>
          <w:szCs w:val="24"/>
        </w:rPr>
        <w:t>在集体活动和公益活动中有迟到、不到者，免评或降等。</w:t>
      </w:r>
    </w:p>
    <w:p w:rsidR="00141FE7" w:rsidRDefault="00141FE7" w:rsidP="00CD15A6">
      <w:pPr>
        <w:spacing w:line="360" w:lineRule="auto"/>
        <w:ind w:firstLineChars="200" w:firstLine="31680"/>
        <w:rPr>
          <w:rFonts w:hAnsi="宋体" w:cs="Times New Roman"/>
          <w:sz w:val="24"/>
          <w:szCs w:val="24"/>
        </w:rPr>
      </w:pPr>
      <w:r w:rsidRPr="00A06C97">
        <w:rPr>
          <w:rFonts w:hAnsi="宋体"/>
          <w:sz w:val="24"/>
          <w:szCs w:val="24"/>
        </w:rPr>
        <w:t>6.</w:t>
      </w:r>
      <w:r w:rsidRPr="00A06C97">
        <w:rPr>
          <w:rFonts w:hAnsi="宋体" w:hint="eastAsia"/>
          <w:sz w:val="24"/>
          <w:szCs w:val="24"/>
        </w:rPr>
        <w:t>评选三好学生需获得一、二等奖学金。</w:t>
      </w:r>
    </w:p>
    <w:p w:rsidR="00141FE7" w:rsidRDefault="00141FE7" w:rsidP="00CD15A6">
      <w:pPr>
        <w:spacing w:line="360" w:lineRule="auto"/>
        <w:ind w:firstLineChars="200" w:firstLine="31680"/>
        <w:rPr>
          <w:rFonts w:hAnsi="宋体" w:cs="Times New Roman"/>
          <w:sz w:val="24"/>
          <w:szCs w:val="24"/>
        </w:rPr>
      </w:pPr>
      <w:r>
        <w:rPr>
          <w:rFonts w:hAnsi="宋体"/>
          <w:sz w:val="24"/>
          <w:szCs w:val="24"/>
        </w:rPr>
        <w:t>7.</w:t>
      </w:r>
      <w:r>
        <w:rPr>
          <w:rFonts w:hAnsi="宋体" w:hint="eastAsia"/>
          <w:sz w:val="24"/>
          <w:szCs w:val="24"/>
        </w:rPr>
        <w:t>评选优秀学生干部要求学习成绩优良，本学年无不合格科目，综合测评成绩在班级前</w:t>
      </w:r>
      <w:r>
        <w:rPr>
          <w:rFonts w:hAnsi="宋体"/>
          <w:sz w:val="24"/>
          <w:szCs w:val="24"/>
        </w:rPr>
        <w:t>50%</w:t>
      </w:r>
      <w:r>
        <w:rPr>
          <w:rFonts w:hAnsi="宋体" w:hint="eastAsia"/>
          <w:sz w:val="24"/>
          <w:szCs w:val="24"/>
        </w:rPr>
        <w:t>以内。</w:t>
      </w:r>
    </w:p>
    <w:p w:rsidR="00141FE7" w:rsidRPr="00A06C97" w:rsidRDefault="00141FE7" w:rsidP="00CD15A6">
      <w:pPr>
        <w:spacing w:line="360" w:lineRule="auto"/>
        <w:ind w:firstLineChars="200" w:firstLine="31680"/>
        <w:rPr>
          <w:rFonts w:hAnsi="宋体" w:cs="Times New Roman"/>
          <w:sz w:val="24"/>
          <w:szCs w:val="24"/>
        </w:rPr>
      </w:pPr>
      <w:r>
        <w:rPr>
          <w:rFonts w:hAnsi="宋体"/>
          <w:sz w:val="24"/>
          <w:szCs w:val="24"/>
        </w:rPr>
        <w:t>8.</w:t>
      </w:r>
      <w:r>
        <w:rPr>
          <w:rFonts w:hAnsi="宋体" w:hint="eastAsia"/>
          <w:sz w:val="24"/>
          <w:szCs w:val="24"/>
        </w:rPr>
        <w:t>班级奖学金评定过程中，因达不到评选要求空缺的奖学金指标上交学院统一协调分配。</w:t>
      </w:r>
    </w:p>
    <w:p w:rsidR="00141FE7" w:rsidRPr="00A06C97" w:rsidRDefault="00141FE7" w:rsidP="00171950">
      <w:pPr>
        <w:spacing w:beforeLines="50" w:afterLines="50" w:line="360" w:lineRule="auto"/>
        <w:rPr>
          <w:rFonts w:hAnsi="宋体" w:cs="Times New Roman"/>
          <w:sz w:val="24"/>
          <w:szCs w:val="24"/>
        </w:rPr>
      </w:pPr>
      <w:r w:rsidRPr="00A06C97">
        <w:rPr>
          <w:rFonts w:hAnsi="宋体" w:hint="eastAsia"/>
          <w:sz w:val="24"/>
          <w:szCs w:val="24"/>
        </w:rPr>
        <w:t>四、奖学金评定中特殊情况的处理由学院学生工作领导小组决定。</w:t>
      </w:r>
    </w:p>
    <w:p w:rsidR="00141FE7" w:rsidRPr="00A06C97" w:rsidRDefault="00141FE7" w:rsidP="00CD15A6">
      <w:pPr>
        <w:spacing w:line="360" w:lineRule="auto"/>
        <w:ind w:firstLineChars="1000" w:firstLine="31680"/>
        <w:jc w:val="right"/>
        <w:rPr>
          <w:rFonts w:hAnsi="宋体" w:cs="Times New Roman"/>
          <w:sz w:val="24"/>
          <w:szCs w:val="24"/>
        </w:rPr>
      </w:pPr>
      <w:r w:rsidRPr="00A06C97">
        <w:rPr>
          <w:rFonts w:hAnsi="宋体" w:hint="eastAsia"/>
          <w:sz w:val="24"/>
          <w:szCs w:val="24"/>
        </w:rPr>
        <w:t>电子信息工程学院学生工作领导小组</w:t>
      </w:r>
    </w:p>
    <w:p w:rsidR="00141FE7" w:rsidRPr="00450104" w:rsidRDefault="00141FE7" w:rsidP="00450104">
      <w:pPr>
        <w:snapToGrid w:val="0"/>
        <w:spacing w:line="360" w:lineRule="auto"/>
        <w:jc w:val="right"/>
        <w:rPr>
          <w:rFonts w:hAnsi="宋体" w:cs="Times New Roman"/>
          <w:sz w:val="24"/>
          <w:szCs w:val="24"/>
        </w:rPr>
      </w:pPr>
      <w:r w:rsidRPr="00A06C97">
        <w:rPr>
          <w:rFonts w:hAnsi="宋体"/>
          <w:sz w:val="24"/>
          <w:szCs w:val="24"/>
        </w:rPr>
        <w:t xml:space="preserve">                           201</w:t>
      </w:r>
      <w:r>
        <w:rPr>
          <w:rFonts w:hAnsi="宋体"/>
          <w:sz w:val="24"/>
          <w:szCs w:val="24"/>
        </w:rPr>
        <w:t>6</w:t>
      </w:r>
      <w:r w:rsidRPr="00A06C97">
        <w:rPr>
          <w:rFonts w:hAnsi="宋体" w:hint="eastAsia"/>
          <w:sz w:val="24"/>
          <w:szCs w:val="24"/>
        </w:rPr>
        <w:t>年</w:t>
      </w:r>
      <w:r w:rsidRPr="00A06C97">
        <w:rPr>
          <w:rFonts w:hAnsi="宋体"/>
          <w:sz w:val="24"/>
          <w:szCs w:val="24"/>
        </w:rPr>
        <w:t>10</w:t>
      </w:r>
      <w:r w:rsidRPr="00A06C97">
        <w:rPr>
          <w:rFonts w:hAnsi="宋体" w:hint="eastAsia"/>
          <w:sz w:val="24"/>
          <w:szCs w:val="24"/>
        </w:rPr>
        <w:t>月</w:t>
      </w:r>
      <w:r w:rsidRPr="00A06C97">
        <w:rPr>
          <w:rFonts w:hAnsi="宋体"/>
          <w:sz w:val="24"/>
          <w:szCs w:val="24"/>
        </w:rPr>
        <w:t>1</w:t>
      </w:r>
      <w:r>
        <w:rPr>
          <w:rFonts w:hAnsi="宋体"/>
          <w:sz w:val="24"/>
          <w:szCs w:val="24"/>
        </w:rPr>
        <w:t>3</w:t>
      </w:r>
      <w:r w:rsidRPr="00A06C97">
        <w:rPr>
          <w:rFonts w:hAnsi="宋体" w:hint="eastAsia"/>
          <w:sz w:val="24"/>
          <w:szCs w:val="24"/>
        </w:rPr>
        <w:t>日</w:t>
      </w:r>
    </w:p>
    <w:p w:rsidR="00141FE7" w:rsidRPr="00A06C97" w:rsidRDefault="00141FE7" w:rsidP="00A06C97">
      <w:pPr>
        <w:jc w:val="center"/>
        <w:rPr>
          <w:rFonts w:cs="Times New Roman"/>
          <w:b/>
          <w:bCs/>
          <w:sz w:val="28"/>
          <w:szCs w:val="28"/>
        </w:rPr>
      </w:pPr>
      <w:r w:rsidRPr="00A06C97">
        <w:rPr>
          <w:rFonts w:hint="eastAsia"/>
          <w:b/>
          <w:bCs/>
          <w:sz w:val="28"/>
          <w:szCs w:val="28"/>
        </w:rPr>
        <w:t>电子信息工程学院优秀学生奖学金德育分评定规则</w:t>
      </w:r>
    </w:p>
    <w:p w:rsidR="00141FE7" w:rsidRPr="00A06C97" w:rsidRDefault="00141FE7" w:rsidP="00171950">
      <w:pPr>
        <w:snapToGrid w:val="0"/>
        <w:spacing w:beforeLines="100" w:line="360" w:lineRule="auto"/>
        <w:ind w:firstLine="482"/>
        <w:rPr>
          <w:rFonts w:hAnsi="宋体" w:cs="Times New Roman"/>
          <w:sz w:val="24"/>
          <w:szCs w:val="24"/>
        </w:rPr>
      </w:pPr>
      <w:r w:rsidRPr="00A06C97">
        <w:rPr>
          <w:rFonts w:hAnsi="宋体" w:hint="eastAsia"/>
          <w:sz w:val="24"/>
          <w:szCs w:val="24"/>
        </w:rPr>
        <w:t>一、德育分评定原则：</w:t>
      </w:r>
    </w:p>
    <w:p w:rsidR="00141FE7" w:rsidRPr="00A06C97" w:rsidRDefault="00141FE7" w:rsidP="00A06C97">
      <w:pPr>
        <w:snapToGrid w:val="0"/>
        <w:spacing w:line="360" w:lineRule="auto"/>
        <w:ind w:firstLine="480"/>
        <w:rPr>
          <w:rFonts w:hAnsi="宋体" w:cs="Times New Roman"/>
          <w:sz w:val="24"/>
          <w:szCs w:val="24"/>
        </w:rPr>
      </w:pPr>
      <w:r w:rsidRPr="00A06C97">
        <w:rPr>
          <w:rFonts w:hAnsi="宋体" w:hint="eastAsia"/>
          <w:sz w:val="24"/>
          <w:szCs w:val="24"/>
        </w:rPr>
        <w:t>优秀学生奖学金德育分由德育基础分和德育加分组成，德育分满分</w:t>
      </w:r>
      <w:r w:rsidRPr="00A06C97">
        <w:rPr>
          <w:rFonts w:hAnsi="宋体"/>
          <w:sz w:val="24"/>
          <w:szCs w:val="24"/>
        </w:rPr>
        <w:t>100</w:t>
      </w:r>
      <w:r w:rsidRPr="00A06C97">
        <w:rPr>
          <w:rFonts w:hAnsi="宋体" w:hint="eastAsia"/>
          <w:sz w:val="24"/>
          <w:szCs w:val="24"/>
        </w:rPr>
        <w:t>分。德育分评定公式：</w:t>
      </w:r>
    </w:p>
    <w:p w:rsidR="00141FE7" w:rsidRPr="00A06C97" w:rsidRDefault="00141FE7" w:rsidP="00A06C97">
      <w:pPr>
        <w:snapToGrid w:val="0"/>
        <w:spacing w:line="360" w:lineRule="auto"/>
        <w:jc w:val="center"/>
        <w:rPr>
          <w:rFonts w:hAnsi="宋体" w:cs="Times New Roman"/>
          <w:sz w:val="24"/>
          <w:szCs w:val="24"/>
        </w:rPr>
      </w:pPr>
      <w:r w:rsidRPr="00A06C97">
        <w:rPr>
          <w:rFonts w:hAnsi="宋体" w:hint="eastAsia"/>
          <w:sz w:val="24"/>
          <w:szCs w:val="24"/>
        </w:rPr>
        <w:t>德育分</w:t>
      </w:r>
      <w:r w:rsidRPr="00A06C97">
        <w:rPr>
          <w:rFonts w:hAnsi="宋体"/>
          <w:sz w:val="24"/>
          <w:szCs w:val="24"/>
        </w:rPr>
        <w:t>=</w:t>
      </w:r>
      <w:r w:rsidRPr="00A06C97">
        <w:rPr>
          <w:rFonts w:hAnsi="宋体" w:hint="eastAsia"/>
          <w:sz w:val="24"/>
          <w:szCs w:val="24"/>
        </w:rPr>
        <w:t>德育基础分</w:t>
      </w:r>
      <w:r w:rsidRPr="00A06C97">
        <w:rPr>
          <w:rFonts w:hAnsi="宋体"/>
          <w:sz w:val="24"/>
          <w:szCs w:val="24"/>
        </w:rPr>
        <w:t>+</w:t>
      </w:r>
      <w:r w:rsidRPr="00A06C97">
        <w:rPr>
          <w:rFonts w:hAnsi="宋体" w:hint="eastAsia"/>
          <w:sz w:val="24"/>
          <w:szCs w:val="24"/>
        </w:rPr>
        <w:t>德育加分</w:t>
      </w:r>
    </w:p>
    <w:p w:rsidR="00141FE7" w:rsidRPr="00A06C97" w:rsidRDefault="00141FE7" w:rsidP="00A06C97">
      <w:pPr>
        <w:snapToGrid w:val="0"/>
        <w:spacing w:line="360" w:lineRule="auto"/>
        <w:ind w:firstLine="480"/>
        <w:rPr>
          <w:rFonts w:hAnsi="宋体" w:cs="Times New Roman"/>
          <w:color w:val="FF0000"/>
          <w:sz w:val="24"/>
          <w:szCs w:val="24"/>
        </w:rPr>
      </w:pPr>
      <w:r w:rsidRPr="00A06C97">
        <w:rPr>
          <w:rFonts w:hAnsi="宋体" w:hint="eastAsia"/>
          <w:sz w:val="24"/>
          <w:szCs w:val="24"/>
        </w:rPr>
        <w:t>德育基础分为</w:t>
      </w:r>
      <w:r w:rsidRPr="00A06C97">
        <w:rPr>
          <w:rFonts w:hAnsi="宋体"/>
          <w:sz w:val="24"/>
          <w:szCs w:val="24"/>
        </w:rPr>
        <w:t>70</w:t>
      </w:r>
      <w:r w:rsidRPr="00A06C97">
        <w:rPr>
          <w:rFonts w:hAnsi="宋体" w:hint="eastAsia"/>
          <w:sz w:val="24"/>
          <w:szCs w:val="24"/>
        </w:rPr>
        <w:t>分，德育加分满分</w:t>
      </w:r>
      <w:r w:rsidRPr="00A06C97">
        <w:rPr>
          <w:rFonts w:hAnsi="宋体"/>
          <w:sz w:val="24"/>
          <w:szCs w:val="24"/>
        </w:rPr>
        <w:t>30</w:t>
      </w:r>
      <w:r w:rsidRPr="00A06C97">
        <w:rPr>
          <w:rFonts w:hAnsi="宋体" w:hint="eastAsia"/>
          <w:sz w:val="24"/>
          <w:szCs w:val="24"/>
        </w:rPr>
        <w:t>分。德育加分由班主任按照学生综合表现、学生干部工作实绩、生活园区文明建设情况、学生参加社会活动情况、科研创新能力等进行加分。</w:t>
      </w:r>
    </w:p>
    <w:p w:rsidR="00141FE7" w:rsidRPr="00A06C97" w:rsidRDefault="00141FE7" w:rsidP="00CD15A6">
      <w:pPr>
        <w:snapToGrid w:val="0"/>
        <w:spacing w:line="360" w:lineRule="auto"/>
        <w:ind w:firstLineChars="200" w:firstLine="31680"/>
        <w:rPr>
          <w:rFonts w:hAnsi="宋体" w:cs="Times New Roman"/>
          <w:color w:val="000000"/>
          <w:sz w:val="24"/>
          <w:szCs w:val="24"/>
        </w:rPr>
      </w:pPr>
      <w:r w:rsidRPr="00A06C97">
        <w:rPr>
          <w:rFonts w:hAnsi="宋体" w:hint="eastAsia"/>
          <w:color w:val="000000"/>
          <w:sz w:val="24"/>
          <w:szCs w:val="24"/>
        </w:rPr>
        <w:t>二、德育加分评定方法：</w:t>
      </w:r>
    </w:p>
    <w:p w:rsidR="00141FE7" w:rsidRPr="00A06C97" w:rsidRDefault="00141FE7" w:rsidP="00CD15A6">
      <w:pPr>
        <w:snapToGrid w:val="0"/>
        <w:spacing w:line="360" w:lineRule="auto"/>
        <w:ind w:firstLineChars="200" w:firstLine="31680"/>
        <w:rPr>
          <w:rFonts w:hAnsi="宋体" w:cs="Times New Roman"/>
          <w:color w:val="000000"/>
          <w:sz w:val="24"/>
          <w:szCs w:val="24"/>
        </w:rPr>
      </w:pPr>
      <w:r w:rsidRPr="00A06C97">
        <w:rPr>
          <w:rFonts w:hAnsi="宋体"/>
          <w:color w:val="000000"/>
          <w:sz w:val="24"/>
          <w:szCs w:val="24"/>
        </w:rPr>
        <w:t>1.</w:t>
      </w:r>
      <w:r w:rsidRPr="00A06C97">
        <w:rPr>
          <w:rFonts w:hAnsi="宋体" w:hint="eastAsia"/>
          <w:color w:val="000000"/>
          <w:sz w:val="24"/>
          <w:szCs w:val="24"/>
        </w:rPr>
        <w:t>德育加分</w:t>
      </w:r>
      <w:r w:rsidRPr="00A06C97">
        <w:rPr>
          <w:rFonts w:hAnsi="宋体"/>
          <w:color w:val="000000"/>
          <w:sz w:val="24"/>
          <w:szCs w:val="24"/>
        </w:rPr>
        <w:t>30</w:t>
      </w:r>
      <w:r w:rsidRPr="00A06C97">
        <w:rPr>
          <w:rFonts w:hAnsi="宋体" w:hint="eastAsia"/>
          <w:color w:val="000000"/>
          <w:sz w:val="24"/>
          <w:szCs w:val="24"/>
        </w:rPr>
        <w:t>分为上限，由学生综合表现、社会工作、生活园区文明建设、社会活动、科技创新组成。</w:t>
      </w:r>
    </w:p>
    <w:p w:rsidR="00141FE7" w:rsidRPr="00A06C97" w:rsidRDefault="00141FE7" w:rsidP="00CD15A6">
      <w:pPr>
        <w:snapToGrid w:val="0"/>
        <w:spacing w:line="360" w:lineRule="auto"/>
        <w:ind w:firstLineChars="200" w:firstLine="31680"/>
        <w:rPr>
          <w:rFonts w:hAnsi="宋体" w:cs="Times New Roman"/>
          <w:color w:val="000000"/>
          <w:sz w:val="24"/>
          <w:szCs w:val="24"/>
        </w:rPr>
      </w:pPr>
      <w:r w:rsidRPr="00A06C97">
        <w:rPr>
          <w:rFonts w:hAnsi="宋体"/>
          <w:color w:val="000000"/>
          <w:sz w:val="24"/>
          <w:szCs w:val="24"/>
        </w:rPr>
        <w:t>2.</w:t>
      </w:r>
      <w:r w:rsidRPr="00A06C97">
        <w:rPr>
          <w:rFonts w:hAnsi="宋体" w:hint="eastAsia"/>
          <w:color w:val="000000"/>
          <w:sz w:val="24"/>
          <w:szCs w:val="24"/>
        </w:rPr>
        <w:t>学生综合表现（满分</w:t>
      </w:r>
      <w:r w:rsidRPr="00A06C97">
        <w:rPr>
          <w:rFonts w:hAnsi="宋体"/>
          <w:color w:val="000000"/>
          <w:sz w:val="24"/>
          <w:szCs w:val="24"/>
        </w:rPr>
        <w:t>2</w:t>
      </w:r>
      <w:r w:rsidRPr="00A06C97">
        <w:rPr>
          <w:rFonts w:hAnsi="宋体" w:hint="eastAsia"/>
          <w:color w:val="000000"/>
          <w:sz w:val="24"/>
          <w:szCs w:val="24"/>
        </w:rPr>
        <w:t>分）</w:t>
      </w:r>
    </w:p>
    <w:p w:rsidR="00141FE7" w:rsidRPr="00A06C97" w:rsidRDefault="00141FE7" w:rsidP="00CD15A6">
      <w:pPr>
        <w:snapToGrid w:val="0"/>
        <w:spacing w:line="360" w:lineRule="auto"/>
        <w:ind w:firstLineChars="200" w:firstLine="31680"/>
        <w:rPr>
          <w:rFonts w:hAnsi="宋体" w:cs="Times New Roman"/>
          <w:color w:val="000000"/>
          <w:sz w:val="24"/>
          <w:szCs w:val="24"/>
        </w:rPr>
      </w:pPr>
      <w:r w:rsidRPr="00A06C97">
        <w:rPr>
          <w:rFonts w:hAnsi="宋体" w:hint="eastAsia"/>
          <w:color w:val="000000"/>
          <w:sz w:val="24"/>
          <w:szCs w:val="24"/>
        </w:rPr>
        <w:t>班主任根据学生近一学年的综合表现进行评定加分，满分</w:t>
      </w:r>
      <w:r w:rsidRPr="00A06C97">
        <w:rPr>
          <w:rFonts w:hAnsi="宋体"/>
          <w:color w:val="000000"/>
          <w:sz w:val="24"/>
          <w:szCs w:val="24"/>
        </w:rPr>
        <w:t>2</w:t>
      </w:r>
      <w:r w:rsidRPr="00A06C97">
        <w:rPr>
          <w:rFonts w:hAnsi="宋体" w:hint="eastAsia"/>
          <w:color w:val="000000"/>
          <w:sz w:val="24"/>
          <w:szCs w:val="24"/>
        </w:rPr>
        <w:t>分。</w:t>
      </w:r>
    </w:p>
    <w:p w:rsidR="00141FE7" w:rsidRPr="00A06C97" w:rsidRDefault="00141FE7" w:rsidP="00CD15A6">
      <w:pPr>
        <w:snapToGrid w:val="0"/>
        <w:spacing w:line="360" w:lineRule="auto"/>
        <w:ind w:firstLineChars="200" w:firstLine="31680"/>
        <w:rPr>
          <w:rFonts w:hAnsi="宋体" w:cs="Times New Roman"/>
          <w:color w:val="000000"/>
          <w:sz w:val="24"/>
          <w:szCs w:val="24"/>
        </w:rPr>
      </w:pPr>
      <w:r w:rsidRPr="00A06C97">
        <w:rPr>
          <w:rFonts w:hAnsi="宋体"/>
          <w:color w:val="000000"/>
          <w:sz w:val="24"/>
          <w:szCs w:val="24"/>
        </w:rPr>
        <w:t>3.</w:t>
      </w:r>
      <w:r w:rsidRPr="00A06C97">
        <w:rPr>
          <w:rFonts w:hAnsi="宋体" w:hint="eastAsia"/>
          <w:color w:val="000000"/>
          <w:sz w:val="24"/>
          <w:szCs w:val="24"/>
        </w:rPr>
        <w:t>社会工作（满分</w:t>
      </w:r>
      <w:r w:rsidRPr="00A06C97">
        <w:rPr>
          <w:rFonts w:hAnsi="宋体"/>
          <w:color w:val="000000"/>
          <w:sz w:val="24"/>
          <w:szCs w:val="24"/>
        </w:rPr>
        <w:t>5</w:t>
      </w:r>
      <w:r w:rsidRPr="00A06C97">
        <w:rPr>
          <w:rFonts w:hAnsi="宋体" w:hint="eastAsia"/>
          <w:color w:val="000000"/>
          <w:sz w:val="24"/>
          <w:szCs w:val="24"/>
        </w:rPr>
        <w:t>分）</w:t>
      </w:r>
    </w:p>
    <w:p w:rsidR="00141FE7" w:rsidRPr="00A06C97" w:rsidRDefault="00141FE7" w:rsidP="00CD15A6">
      <w:pPr>
        <w:snapToGrid w:val="0"/>
        <w:spacing w:line="360" w:lineRule="auto"/>
        <w:ind w:firstLineChars="200" w:firstLine="31680"/>
        <w:rPr>
          <w:rFonts w:hAnsi="宋体" w:cs="Times New Roman"/>
          <w:color w:val="000000"/>
          <w:sz w:val="24"/>
          <w:szCs w:val="24"/>
        </w:rPr>
      </w:pPr>
      <w:r w:rsidRPr="00A06C97">
        <w:rPr>
          <w:rFonts w:hAnsi="宋体" w:hint="eastAsia"/>
          <w:color w:val="000000"/>
          <w:sz w:val="24"/>
          <w:szCs w:val="24"/>
        </w:rPr>
        <w:t>学生干部根据工作表现和工作实绩在</w:t>
      </w:r>
      <w:r w:rsidRPr="00A06C97">
        <w:rPr>
          <w:rFonts w:hAnsi="宋体"/>
          <w:color w:val="000000"/>
          <w:sz w:val="24"/>
          <w:szCs w:val="24"/>
        </w:rPr>
        <w:t>5</w:t>
      </w:r>
      <w:r w:rsidRPr="00A06C97">
        <w:rPr>
          <w:rFonts w:hAnsi="宋体" w:hint="eastAsia"/>
          <w:color w:val="000000"/>
          <w:sz w:val="24"/>
          <w:szCs w:val="24"/>
        </w:rPr>
        <w:t>分以内加分，校、院、班工作综合考虑，一般性工作不加分，社会工作加分由班主任综合评定。</w:t>
      </w:r>
    </w:p>
    <w:p w:rsidR="00141FE7" w:rsidRPr="00A06C97" w:rsidRDefault="00141FE7" w:rsidP="00CD15A6">
      <w:pPr>
        <w:snapToGrid w:val="0"/>
        <w:spacing w:line="360" w:lineRule="auto"/>
        <w:ind w:firstLineChars="200" w:firstLine="31680"/>
        <w:rPr>
          <w:rFonts w:hAnsi="宋体" w:cs="Times New Roman"/>
          <w:color w:val="000000"/>
          <w:sz w:val="24"/>
          <w:szCs w:val="24"/>
        </w:rPr>
      </w:pPr>
      <w:r w:rsidRPr="00A06C97">
        <w:rPr>
          <w:rFonts w:hAnsi="宋体"/>
          <w:color w:val="000000"/>
          <w:sz w:val="24"/>
          <w:szCs w:val="24"/>
        </w:rPr>
        <w:t>3.</w:t>
      </w:r>
      <w:r w:rsidRPr="00A06C97">
        <w:rPr>
          <w:rFonts w:hAnsi="宋体" w:hint="eastAsia"/>
          <w:color w:val="000000"/>
          <w:sz w:val="24"/>
          <w:szCs w:val="24"/>
        </w:rPr>
        <w:t>生活园区文明建设（满分</w:t>
      </w:r>
      <w:r w:rsidRPr="00A06C97">
        <w:rPr>
          <w:rFonts w:hAnsi="宋体"/>
          <w:color w:val="000000"/>
          <w:sz w:val="24"/>
          <w:szCs w:val="24"/>
        </w:rPr>
        <w:t>5</w:t>
      </w:r>
      <w:r w:rsidRPr="00A06C97">
        <w:rPr>
          <w:rFonts w:hAnsi="宋体" w:hint="eastAsia"/>
          <w:color w:val="000000"/>
          <w:sz w:val="24"/>
          <w:szCs w:val="24"/>
        </w:rPr>
        <w:t>分）</w:t>
      </w:r>
    </w:p>
    <w:p w:rsidR="00141FE7" w:rsidRPr="00A06C97" w:rsidRDefault="00141FE7" w:rsidP="00CD15A6">
      <w:pPr>
        <w:snapToGrid w:val="0"/>
        <w:spacing w:line="360" w:lineRule="auto"/>
        <w:ind w:firstLineChars="200" w:firstLine="31680"/>
        <w:rPr>
          <w:rFonts w:hAnsi="宋体" w:cs="Times New Roman"/>
          <w:color w:val="000000"/>
          <w:sz w:val="24"/>
          <w:szCs w:val="24"/>
        </w:rPr>
      </w:pPr>
      <w:r w:rsidRPr="00A06C97">
        <w:rPr>
          <w:rFonts w:hAnsi="宋体" w:hint="eastAsia"/>
          <w:color w:val="000000"/>
          <w:sz w:val="24"/>
          <w:szCs w:val="24"/>
        </w:rPr>
        <w:t>五星级宿舍成员每次加</w:t>
      </w:r>
      <w:r w:rsidRPr="00A06C97">
        <w:rPr>
          <w:rFonts w:hAnsi="宋体"/>
          <w:color w:val="000000"/>
          <w:sz w:val="24"/>
          <w:szCs w:val="24"/>
        </w:rPr>
        <w:t>0.4</w:t>
      </w:r>
      <w:r w:rsidRPr="00A06C97">
        <w:rPr>
          <w:rFonts w:hAnsi="宋体" w:hint="eastAsia"/>
          <w:color w:val="000000"/>
          <w:sz w:val="24"/>
          <w:szCs w:val="24"/>
        </w:rPr>
        <w:t>分，“公寓之星”成员再加</w:t>
      </w:r>
      <w:r w:rsidRPr="00A06C97">
        <w:rPr>
          <w:rFonts w:hAnsi="宋体"/>
          <w:color w:val="000000"/>
          <w:sz w:val="24"/>
          <w:szCs w:val="24"/>
        </w:rPr>
        <w:t>0.1</w:t>
      </w:r>
      <w:r w:rsidRPr="00A06C97">
        <w:rPr>
          <w:rFonts w:hAnsi="宋体" w:hint="eastAsia"/>
          <w:color w:val="000000"/>
          <w:sz w:val="24"/>
          <w:szCs w:val="24"/>
        </w:rPr>
        <w:t>分，生活园区文明建设加分</w:t>
      </w:r>
      <w:r w:rsidRPr="00A06C97">
        <w:rPr>
          <w:rFonts w:hAnsi="宋体"/>
          <w:color w:val="000000"/>
          <w:sz w:val="24"/>
          <w:szCs w:val="24"/>
        </w:rPr>
        <w:t>5</w:t>
      </w:r>
      <w:r w:rsidRPr="00A06C97">
        <w:rPr>
          <w:rFonts w:hAnsi="宋体" w:hint="eastAsia"/>
          <w:color w:val="000000"/>
          <w:sz w:val="24"/>
          <w:szCs w:val="24"/>
        </w:rPr>
        <w:t>分为上限；三星级宿舍成员每次减</w:t>
      </w:r>
      <w:r w:rsidRPr="00A06C97">
        <w:rPr>
          <w:rFonts w:hAnsi="宋体"/>
          <w:color w:val="000000"/>
          <w:sz w:val="24"/>
          <w:szCs w:val="24"/>
        </w:rPr>
        <w:t>0.1</w:t>
      </w:r>
      <w:r w:rsidRPr="00A06C97">
        <w:rPr>
          <w:rFonts w:hAnsi="宋体" w:hint="eastAsia"/>
          <w:color w:val="000000"/>
          <w:sz w:val="24"/>
          <w:szCs w:val="24"/>
        </w:rPr>
        <w:t>分，生活园区文明建设减分</w:t>
      </w:r>
      <w:r w:rsidRPr="00A06C97">
        <w:rPr>
          <w:rFonts w:hAnsi="宋体"/>
          <w:color w:val="000000"/>
          <w:sz w:val="24"/>
          <w:szCs w:val="24"/>
        </w:rPr>
        <w:t>1</w:t>
      </w:r>
      <w:r w:rsidRPr="00A06C97">
        <w:rPr>
          <w:rFonts w:hAnsi="宋体" w:hint="eastAsia"/>
          <w:color w:val="000000"/>
          <w:sz w:val="24"/>
          <w:szCs w:val="24"/>
        </w:rPr>
        <w:t>分为上限。</w:t>
      </w:r>
    </w:p>
    <w:p w:rsidR="00141FE7" w:rsidRPr="00A06C97" w:rsidRDefault="00141FE7" w:rsidP="00CD15A6">
      <w:pPr>
        <w:snapToGrid w:val="0"/>
        <w:spacing w:line="360" w:lineRule="auto"/>
        <w:ind w:firstLineChars="200" w:firstLine="31680"/>
        <w:rPr>
          <w:rFonts w:hAnsi="宋体" w:cs="Times New Roman"/>
          <w:color w:val="000000"/>
          <w:sz w:val="24"/>
          <w:szCs w:val="24"/>
        </w:rPr>
      </w:pPr>
      <w:r w:rsidRPr="00A06C97">
        <w:rPr>
          <w:rFonts w:hAnsi="宋体"/>
          <w:color w:val="000000"/>
          <w:sz w:val="24"/>
          <w:szCs w:val="24"/>
        </w:rPr>
        <w:t>4.</w:t>
      </w:r>
      <w:r w:rsidRPr="00A06C97">
        <w:rPr>
          <w:rFonts w:hAnsi="宋体" w:hint="eastAsia"/>
          <w:color w:val="000000"/>
          <w:sz w:val="24"/>
          <w:szCs w:val="24"/>
        </w:rPr>
        <w:t>社会活动（满分</w:t>
      </w:r>
      <w:r w:rsidRPr="00A06C97">
        <w:rPr>
          <w:rFonts w:hAnsi="宋体"/>
          <w:color w:val="000000"/>
          <w:sz w:val="24"/>
          <w:szCs w:val="24"/>
        </w:rPr>
        <w:t>10</w:t>
      </w:r>
      <w:r w:rsidRPr="00A06C97">
        <w:rPr>
          <w:rFonts w:hAnsi="宋体" w:hint="eastAsia"/>
          <w:color w:val="000000"/>
          <w:sz w:val="24"/>
          <w:szCs w:val="24"/>
        </w:rPr>
        <w:t>分）：</w:t>
      </w:r>
    </w:p>
    <w:p w:rsidR="00141FE7" w:rsidRDefault="00141FE7" w:rsidP="00A06C97">
      <w:pPr>
        <w:autoSpaceDE/>
        <w:autoSpaceDN/>
        <w:snapToGrid w:val="0"/>
        <w:spacing w:line="360" w:lineRule="auto"/>
        <w:ind w:left="510"/>
        <w:jc w:val="both"/>
        <w:rPr>
          <w:rFonts w:hAnsi="宋体" w:cs="Times New Roman"/>
          <w:color w:val="000000"/>
          <w:sz w:val="24"/>
          <w:szCs w:val="24"/>
        </w:rPr>
      </w:pPr>
      <w:r w:rsidRPr="00A06C97">
        <w:rPr>
          <w:rFonts w:hAnsi="宋体" w:hint="eastAsia"/>
          <w:color w:val="000000"/>
          <w:sz w:val="24"/>
          <w:szCs w:val="24"/>
        </w:rPr>
        <w:t>（</w:t>
      </w:r>
      <w:r w:rsidRPr="00A06C97">
        <w:rPr>
          <w:rFonts w:hAnsi="宋体"/>
          <w:color w:val="000000"/>
          <w:sz w:val="24"/>
          <w:szCs w:val="24"/>
        </w:rPr>
        <w:t>1</w:t>
      </w:r>
      <w:r w:rsidRPr="00A06C97">
        <w:rPr>
          <w:rFonts w:hAnsi="宋体" w:hint="eastAsia"/>
          <w:color w:val="000000"/>
          <w:sz w:val="24"/>
          <w:szCs w:val="24"/>
        </w:rPr>
        <w:t>）校级文艺活动的基础分为</w:t>
      </w:r>
      <w:r w:rsidRPr="00A06C97">
        <w:rPr>
          <w:rFonts w:hAnsi="宋体"/>
          <w:color w:val="000000"/>
          <w:sz w:val="24"/>
          <w:szCs w:val="24"/>
        </w:rPr>
        <w:t>1</w:t>
      </w:r>
      <w:r w:rsidRPr="00A06C97">
        <w:rPr>
          <w:rFonts w:hAnsi="宋体" w:hint="eastAsia"/>
          <w:color w:val="000000"/>
          <w:sz w:val="24"/>
          <w:szCs w:val="24"/>
        </w:rPr>
        <w:t>分，表现突出者可再加</w:t>
      </w:r>
      <w:r w:rsidRPr="00A06C97">
        <w:rPr>
          <w:rFonts w:hAnsi="宋体"/>
          <w:color w:val="000000"/>
          <w:sz w:val="24"/>
          <w:szCs w:val="24"/>
        </w:rPr>
        <w:t>0.5-1</w:t>
      </w:r>
      <w:r w:rsidRPr="00A06C97">
        <w:rPr>
          <w:rFonts w:hAnsi="宋体" w:hint="eastAsia"/>
          <w:color w:val="000000"/>
          <w:sz w:val="24"/>
          <w:szCs w:val="24"/>
        </w:rPr>
        <w:t>分；院级文艺</w:t>
      </w:r>
    </w:p>
    <w:p w:rsidR="00141FE7" w:rsidRPr="00A06C97" w:rsidRDefault="00141FE7" w:rsidP="00A06C97">
      <w:pPr>
        <w:autoSpaceDE/>
        <w:autoSpaceDN/>
        <w:snapToGrid w:val="0"/>
        <w:spacing w:line="360" w:lineRule="auto"/>
        <w:jc w:val="both"/>
        <w:rPr>
          <w:rFonts w:hAnsi="宋体" w:cs="Times New Roman"/>
          <w:color w:val="000000"/>
          <w:sz w:val="24"/>
          <w:szCs w:val="24"/>
        </w:rPr>
      </w:pPr>
      <w:r w:rsidRPr="00A06C97">
        <w:rPr>
          <w:rFonts w:hAnsi="宋体" w:hint="eastAsia"/>
          <w:color w:val="000000"/>
          <w:sz w:val="24"/>
          <w:szCs w:val="24"/>
        </w:rPr>
        <w:t>活动的基础分为</w:t>
      </w:r>
      <w:r w:rsidRPr="00A06C97">
        <w:rPr>
          <w:rFonts w:hAnsi="宋体"/>
          <w:color w:val="000000"/>
          <w:sz w:val="24"/>
          <w:szCs w:val="24"/>
        </w:rPr>
        <w:t>0.5</w:t>
      </w:r>
      <w:r w:rsidRPr="00A06C97">
        <w:rPr>
          <w:rFonts w:hAnsi="宋体" w:hint="eastAsia"/>
          <w:color w:val="000000"/>
          <w:sz w:val="24"/>
          <w:szCs w:val="24"/>
        </w:rPr>
        <w:t>分，表现突出者可再加</w:t>
      </w:r>
      <w:r w:rsidRPr="00A06C97">
        <w:rPr>
          <w:rFonts w:hAnsi="宋体"/>
          <w:color w:val="000000"/>
          <w:sz w:val="24"/>
          <w:szCs w:val="24"/>
        </w:rPr>
        <w:t>0.5-1</w:t>
      </w:r>
      <w:r w:rsidRPr="00A06C97">
        <w:rPr>
          <w:rFonts w:hAnsi="宋体" w:hint="eastAsia"/>
          <w:color w:val="000000"/>
          <w:sz w:val="24"/>
          <w:szCs w:val="24"/>
        </w:rPr>
        <w:t>分。校院文艺活动加分不超过</w:t>
      </w:r>
      <w:r w:rsidRPr="00A06C97">
        <w:rPr>
          <w:rFonts w:hAnsi="宋体"/>
          <w:color w:val="000000"/>
          <w:sz w:val="24"/>
          <w:szCs w:val="24"/>
        </w:rPr>
        <w:t>2</w:t>
      </w:r>
      <w:r w:rsidRPr="00A06C97">
        <w:rPr>
          <w:rFonts w:hAnsi="宋体" w:hint="eastAsia"/>
          <w:color w:val="000000"/>
          <w:sz w:val="24"/>
          <w:szCs w:val="24"/>
        </w:rPr>
        <w:t>分。</w:t>
      </w:r>
    </w:p>
    <w:p w:rsidR="00141FE7" w:rsidRDefault="00141FE7" w:rsidP="00A06C97">
      <w:pPr>
        <w:autoSpaceDE/>
        <w:autoSpaceDN/>
        <w:snapToGrid w:val="0"/>
        <w:spacing w:line="360" w:lineRule="auto"/>
        <w:ind w:left="510"/>
        <w:jc w:val="both"/>
        <w:rPr>
          <w:rFonts w:hAnsi="宋体" w:cs="Times New Roman"/>
          <w:color w:val="000000"/>
          <w:sz w:val="24"/>
          <w:szCs w:val="24"/>
        </w:rPr>
      </w:pPr>
      <w:r w:rsidRPr="00A06C97">
        <w:rPr>
          <w:rFonts w:hAnsi="宋体" w:hint="eastAsia"/>
          <w:color w:val="000000"/>
          <w:sz w:val="24"/>
          <w:szCs w:val="24"/>
        </w:rPr>
        <w:t>（</w:t>
      </w:r>
      <w:r w:rsidRPr="00A06C97">
        <w:rPr>
          <w:rFonts w:hAnsi="宋体"/>
          <w:color w:val="000000"/>
          <w:sz w:val="24"/>
          <w:szCs w:val="24"/>
        </w:rPr>
        <w:t>2</w:t>
      </w:r>
      <w:r w:rsidRPr="00A06C97">
        <w:rPr>
          <w:rFonts w:hAnsi="宋体" w:hint="eastAsia"/>
          <w:color w:val="000000"/>
          <w:sz w:val="24"/>
          <w:szCs w:val="24"/>
        </w:rPr>
        <w:t>）校级体育活动的基础分为</w:t>
      </w:r>
      <w:r w:rsidRPr="00A06C97">
        <w:rPr>
          <w:rFonts w:hAnsi="宋体"/>
          <w:color w:val="000000"/>
          <w:sz w:val="24"/>
          <w:szCs w:val="24"/>
        </w:rPr>
        <w:t>1</w:t>
      </w:r>
      <w:r w:rsidRPr="00A06C97">
        <w:rPr>
          <w:rFonts w:hAnsi="宋体" w:hint="eastAsia"/>
          <w:color w:val="000000"/>
          <w:sz w:val="24"/>
          <w:szCs w:val="24"/>
        </w:rPr>
        <w:t>分，表现突出者可再加</w:t>
      </w:r>
      <w:r w:rsidRPr="00A06C97">
        <w:rPr>
          <w:rFonts w:hAnsi="宋体"/>
          <w:color w:val="000000"/>
          <w:sz w:val="24"/>
          <w:szCs w:val="24"/>
        </w:rPr>
        <w:t>0.5-1</w:t>
      </w:r>
      <w:r w:rsidRPr="00A06C97">
        <w:rPr>
          <w:rFonts w:hAnsi="宋体" w:hint="eastAsia"/>
          <w:color w:val="000000"/>
          <w:sz w:val="24"/>
          <w:szCs w:val="24"/>
        </w:rPr>
        <w:t>分；院级体育</w:t>
      </w:r>
    </w:p>
    <w:p w:rsidR="00141FE7" w:rsidRPr="00A06C97" w:rsidRDefault="00141FE7" w:rsidP="00A06C97">
      <w:pPr>
        <w:autoSpaceDE/>
        <w:autoSpaceDN/>
        <w:snapToGrid w:val="0"/>
        <w:spacing w:line="360" w:lineRule="auto"/>
        <w:jc w:val="both"/>
        <w:rPr>
          <w:rFonts w:hAnsi="宋体" w:cs="Times New Roman"/>
          <w:color w:val="000000"/>
          <w:sz w:val="24"/>
          <w:szCs w:val="24"/>
        </w:rPr>
      </w:pPr>
      <w:r w:rsidRPr="00A06C97">
        <w:rPr>
          <w:rFonts w:hAnsi="宋体" w:hint="eastAsia"/>
          <w:color w:val="000000"/>
          <w:sz w:val="24"/>
          <w:szCs w:val="24"/>
        </w:rPr>
        <w:t>活动的基础分为</w:t>
      </w:r>
      <w:r w:rsidRPr="00A06C97">
        <w:rPr>
          <w:rFonts w:hAnsi="宋体"/>
          <w:color w:val="000000"/>
          <w:sz w:val="24"/>
          <w:szCs w:val="24"/>
        </w:rPr>
        <w:t>0.5</w:t>
      </w:r>
      <w:r w:rsidRPr="00A06C97">
        <w:rPr>
          <w:rFonts w:hAnsi="宋体" w:hint="eastAsia"/>
          <w:color w:val="000000"/>
          <w:sz w:val="24"/>
          <w:szCs w:val="24"/>
        </w:rPr>
        <w:t>分，表现突出者可再加</w:t>
      </w:r>
      <w:r w:rsidRPr="00A06C97">
        <w:rPr>
          <w:rFonts w:hAnsi="宋体"/>
          <w:color w:val="000000"/>
          <w:sz w:val="24"/>
          <w:szCs w:val="24"/>
        </w:rPr>
        <w:t>0.5-1</w:t>
      </w:r>
      <w:r w:rsidRPr="00A06C97">
        <w:rPr>
          <w:rFonts w:hAnsi="宋体" w:hint="eastAsia"/>
          <w:color w:val="000000"/>
          <w:sz w:val="24"/>
          <w:szCs w:val="24"/>
        </w:rPr>
        <w:t>分。校院体育活动加分不超过</w:t>
      </w:r>
      <w:r w:rsidRPr="00A06C97">
        <w:rPr>
          <w:rFonts w:hAnsi="宋体"/>
          <w:color w:val="000000"/>
          <w:sz w:val="24"/>
          <w:szCs w:val="24"/>
        </w:rPr>
        <w:t>2</w:t>
      </w:r>
      <w:r w:rsidRPr="00A06C97">
        <w:rPr>
          <w:rFonts w:hAnsi="宋体" w:hint="eastAsia"/>
          <w:color w:val="000000"/>
          <w:sz w:val="24"/>
          <w:szCs w:val="24"/>
        </w:rPr>
        <w:t>分。</w:t>
      </w:r>
    </w:p>
    <w:p w:rsidR="00141FE7" w:rsidRDefault="00141FE7" w:rsidP="00A06C97">
      <w:pPr>
        <w:autoSpaceDE/>
        <w:autoSpaceDN/>
        <w:snapToGrid w:val="0"/>
        <w:spacing w:line="360" w:lineRule="auto"/>
        <w:ind w:left="510"/>
        <w:jc w:val="both"/>
        <w:rPr>
          <w:rFonts w:hAnsi="宋体" w:cs="Times New Roman"/>
          <w:color w:val="000000"/>
          <w:sz w:val="24"/>
          <w:szCs w:val="24"/>
        </w:rPr>
      </w:pPr>
      <w:r w:rsidRPr="00A06C97">
        <w:rPr>
          <w:rFonts w:hAnsi="宋体" w:hint="eastAsia"/>
          <w:color w:val="000000"/>
          <w:sz w:val="24"/>
          <w:szCs w:val="24"/>
        </w:rPr>
        <w:t>（</w:t>
      </w:r>
      <w:r w:rsidRPr="00A06C97">
        <w:rPr>
          <w:rFonts w:hAnsi="宋体"/>
          <w:color w:val="000000"/>
          <w:sz w:val="24"/>
          <w:szCs w:val="24"/>
        </w:rPr>
        <w:t>3</w:t>
      </w:r>
      <w:r w:rsidRPr="00A06C97">
        <w:rPr>
          <w:rFonts w:hAnsi="宋体" w:hint="eastAsia"/>
          <w:color w:val="000000"/>
          <w:sz w:val="24"/>
          <w:szCs w:val="24"/>
        </w:rPr>
        <w:t>）运动会仪仗队员加</w:t>
      </w:r>
      <w:r w:rsidRPr="00A06C97">
        <w:rPr>
          <w:rFonts w:hAnsi="宋体"/>
          <w:color w:val="000000"/>
          <w:sz w:val="24"/>
          <w:szCs w:val="24"/>
        </w:rPr>
        <w:t>0.5</w:t>
      </w:r>
      <w:r w:rsidRPr="00A06C97">
        <w:rPr>
          <w:rFonts w:hAnsi="宋体" w:hint="eastAsia"/>
          <w:color w:val="000000"/>
          <w:sz w:val="24"/>
          <w:szCs w:val="24"/>
        </w:rPr>
        <w:t>分；参加项目的运动员加</w:t>
      </w:r>
      <w:r w:rsidRPr="00A06C97">
        <w:rPr>
          <w:rFonts w:hAnsi="宋体"/>
          <w:color w:val="000000"/>
          <w:sz w:val="24"/>
          <w:szCs w:val="24"/>
        </w:rPr>
        <w:t>0.5</w:t>
      </w:r>
      <w:r w:rsidRPr="00A06C97">
        <w:rPr>
          <w:rFonts w:hAnsi="宋体" w:hint="eastAsia"/>
          <w:color w:val="000000"/>
          <w:sz w:val="24"/>
          <w:szCs w:val="24"/>
        </w:rPr>
        <w:t>分，参加</w:t>
      </w:r>
      <w:r w:rsidRPr="00A06C97">
        <w:rPr>
          <w:rFonts w:hAnsi="宋体"/>
          <w:color w:val="000000"/>
          <w:sz w:val="24"/>
          <w:szCs w:val="24"/>
        </w:rPr>
        <w:t>1500</w:t>
      </w:r>
      <w:r w:rsidRPr="00A06C97">
        <w:rPr>
          <w:rFonts w:hAnsi="宋体" w:hint="eastAsia"/>
          <w:color w:val="000000"/>
          <w:sz w:val="24"/>
          <w:szCs w:val="24"/>
        </w:rPr>
        <w:t>米</w:t>
      </w:r>
    </w:p>
    <w:p w:rsidR="00141FE7" w:rsidRPr="00A06C97" w:rsidRDefault="00141FE7" w:rsidP="00A06C97">
      <w:pPr>
        <w:autoSpaceDE/>
        <w:autoSpaceDN/>
        <w:snapToGrid w:val="0"/>
        <w:spacing w:line="360" w:lineRule="auto"/>
        <w:jc w:val="both"/>
        <w:rPr>
          <w:rFonts w:hAnsi="宋体" w:cs="Times New Roman"/>
          <w:color w:val="000000"/>
          <w:sz w:val="24"/>
          <w:szCs w:val="24"/>
        </w:rPr>
      </w:pPr>
      <w:r w:rsidRPr="00A06C97">
        <w:rPr>
          <w:rFonts w:hAnsi="宋体" w:hint="eastAsia"/>
          <w:color w:val="000000"/>
          <w:sz w:val="24"/>
          <w:szCs w:val="24"/>
        </w:rPr>
        <w:t>跑以上的运动员再加</w:t>
      </w:r>
      <w:r w:rsidRPr="00A06C97">
        <w:rPr>
          <w:rFonts w:hAnsi="宋体"/>
          <w:color w:val="000000"/>
          <w:sz w:val="24"/>
          <w:szCs w:val="24"/>
        </w:rPr>
        <w:t>0.5</w:t>
      </w:r>
      <w:r w:rsidRPr="00A06C97">
        <w:rPr>
          <w:rFonts w:hAnsi="宋体" w:hint="eastAsia"/>
          <w:color w:val="000000"/>
          <w:sz w:val="24"/>
          <w:szCs w:val="24"/>
        </w:rPr>
        <w:t>分；参加项目并取得成绩的运动员加</w:t>
      </w:r>
      <w:r w:rsidRPr="00A06C97">
        <w:rPr>
          <w:rFonts w:hAnsi="宋体"/>
          <w:color w:val="000000"/>
          <w:sz w:val="24"/>
          <w:szCs w:val="24"/>
        </w:rPr>
        <w:t>1.5</w:t>
      </w:r>
      <w:r w:rsidRPr="00A06C97">
        <w:rPr>
          <w:rFonts w:hAnsi="宋体" w:hint="eastAsia"/>
          <w:color w:val="000000"/>
          <w:sz w:val="24"/>
          <w:szCs w:val="24"/>
        </w:rPr>
        <w:t>分；运动会加分不超过</w:t>
      </w:r>
      <w:r w:rsidRPr="00A06C97">
        <w:rPr>
          <w:rFonts w:hAnsi="宋体"/>
          <w:color w:val="000000"/>
          <w:sz w:val="24"/>
          <w:szCs w:val="24"/>
        </w:rPr>
        <w:t>2</w:t>
      </w:r>
      <w:r w:rsidRPr="00A06C97">
        <w:rPr>
          <w:rFonts w:hAnsi="宋体" w:hint="eastAsia"/>
          <w:color w:val="000000"/>
          <w:sz w:val="24"/>
          <w:szCs w:val="24"/>
        </w:rPr>
        <w:t>分。</w:t>
      </w:r>
    </w:p>
    <w:p w:rsidR="00141FE7" w:rsidRDefault="00141FE7" w:rsidP="00A06C97">
      <w:pPr>
        <w:autoSpaceDE/>
        <w:autoSpaceDN/>
        <w:snapToGrid w:val="0"/>
        <w:spacing w:line="360" w:lineRule="auto"/>
        <w:ind w:left="510"/>
        <w:jc w:val="both"/>
        <w:rPr>
          <w:rFonts w:hAnsi="宋体" w:cs="Times New Roman"/>
          <w:color w:val="000000"/>
          <w:sz w:val="24"/>
          <w:szCs w:val="24"/>
        </w:rPr>
      </w:pPr>
      <w:r w:rsidRPr="00A06C97">
        <w:rPr>
          <w:rFonts w:hAnsi="宋体" w:hint="eastAsia"/>
          <w:color w:val="000000"/>
          <w:sz w:val="24"/>
          <w:szCs w:val="24"/>
        </w:rPr>
        <w:t>（</w:t>
      </w:r>
      <w:r w:rsidRPr="00A06C97">
        <w:rPr>
          <w:rFonts w:hAnsi="宋体"/>
          <w:color w:val="000000"/>
          <w:sz w:val="24"/>
          <w:szCs w:val="24"/>
        </w:rPr>
        <w:t>4</w:t>
      </w:r>
      <w:r w:rsidRPr="00A06C97">
        <w:rPr>
          <w:rFonts w:hAnsi="宋体" w:hint="eastAsia"/>
          <w:color w:val="000000"/>
          <w:sz w:val="24"/>
          <w:szCs w:val="24"/>
        </w:rPr>
        <w:t>）积极参加社会实践、志愿服务，参加无偿献血，表现突出班主任可根据</w:t>
      </w:r>
    </w:p>
    <w:p w:rsidR="00141FE7" w:rsidRPr="00A06C97" w:rsidRDefault="00141FE7" w:rsidP="00A06C97">
      <w:pPr>
        <w:autoSpaceDE/>
        <w:autoSpaceDN/>
        <w:snapToGrid w:val="0"/>
        <w:spacing w:line="360" w:lineRule="auto"/>
        <w:jc w:val="both"/>
        <w:rPr>
          <w:rFonts w:hAnsi="宋体" w:cs="Times New Roman"/>
          <w:color w:val="000000"/>
          <w:sz w:val="24"/>
          <w:szCs w:val="24"/>
        </w:rPr>
      </w:pPr>
      <w:r w:rsidRPr="00A06C97">
        <w:rPr>
          <w:rFonts w:hAnsi="宋体" w:hint="eastAsia"/>
          <w:color w:val="000000"/>
          <w:sz w:val="24"/>
          <w:szCs w:val="24"/>
        </w:rPr>
        <w:t>实际情况在</w:t>
      </w:r>
      <w:r w:rsidRPr="00A06C97">
        <w:rPr>
          <w:rFonts w:hAnsi="宋体"/>
          <w:color w:val="000000"/>
          <w:sz w:val="24"/>
          <w:szCs w:val="24"/>
        </w:rPr>
        <w:t>1.5-2</w:t>
      </w:r>
      <w:r w:rsidRPr="00A06C97">
        <w:rPr>
          <w:rFonts w:hAnsi="宋体" w:hint="eastAsia"/>
          <w:color w:val="000000"/>
          <w:sz w:val="24"/>
          <w:szCs w:val="24"/>
        </w:rPr>
        <w:t>分内加分；社会实践、志愿服务类加分不超过</w:t>
      </w:r>
      <w:r w:rsidRPr="00A06C97">
        <w:rPr>
          <w:rFonts w:hAnsi="宋体"/>
          <w:color w:val="000000"/>
          <w:sz w:val="24"/>
          <w:szCs w:val="24"/>
        </w:rPr>
        <w:t>2</w:t>
      </w:r>
      <w:r w:rsidRPr="00A06C97">
        <w:rPr>
          <w:rFonts w:hAnsi="宋体" w:hint="eastAsia"/>
          <w:color w:val="000000"/>
          <w:sz w:val="24"/>
          <w:szCs w:val="24"/>
        </w:rPr>
        <w:t>分。</w:t>
      </w:r>
    </w:p>
    <w:p w:rsidR="00141FE7" w:rsidRDefault="00141FE7" w:rsidP="00A06C97">
      <w:pPr>
        <w:autoSpaceDE/>
        <w:autoSpaceDN/>
        <w:snapToGrid w:val="0"/>
        <w:spacing w:line="360" w:lineRule="auto"/>
        <w:ind w:left="510"/>
        <w:jc w:val="both"/>
        <w:rPr>
          <w:rFonts w:hAnsi="宋体" w:cs="Times New Roman"/>
          <w:color w:val="000000"/>
          <w:sz w:val="24"/>
          <w:szCs w:val="24"/>
        </w:rPr>
      </w:pPr>
      <w:r w:rsidRPr="00A06C97">
        <w:rPr>
          <w:rFonts w:hAnsi="宋体" w:hint="eastAsia"/>
          <w:color w:val="000000"/>
          <w:sz w:val="24"/>
          <w:szCs w:val="24"/>
        </w:rPr>
        <w:t>（</w:t>
      </w:r>
      <w:r w:rsidRPr="00A06C97">
        <w:rPr>
          <w:rFonts w:hAnsi="宋体"/>
          <w:color w:val="000000"/>
          <w:sz w:val="24"/>
          <w:szCs w:val="24"/>
        </w:rPr>
        <w:t>5</w:t>
      </w:r>
      <w:r w:rsidRPr="00A06C97">
        <w:rPr>
          <w:rFonts w:hAnsi="宋体" w:hint="eastAsia"/>
          <w:color w:val="000000"/>
          <w:sz w:val="24"/>
          <w:szCs w:val="24"/>
        </w:rPr>
        <w:t>）校级其它比赛（例如演讲、辩论、知识竞赛等）基础分为</w:t>
      </w:r>
      <w:r w:rsidRPr="00A06C97">
        <w:rPr>
          <w:rFonts w:hAnsi="宋体"/>
          <w:color w:val="000000"/>
          <w:sz w:val="24"/>
          <w:szCs w:val="24"/>
        </w:rPr>
        <w:t>1.5</w:t>
      </w:r>
      <w:r w:rsidRPr="00A06C97">
        <w:rPr>
          <w:rFonts w:hAnsi="宋体" w:hint="eastAsia"/>
          <w:color w:val="000000"/>
          <w:sz w:val="24"/>
          <w:szCs w:val="24"/>
        </w:rPr>
        <w:t>分，获得</w:t>
      </w:r>
    </w:p>
    <w:p w:rsidR="00141FE7" w:rsidRPr="00A06C97" w:rsidRDefault="00141FE7" w:rsidP="00A06C97">
      <w:pPr>
        <w:autoSpaceDE/>
        <w:autoSpaceDN/>
        <w:snapToGrid w:val="0"/>
        <w:spacing w:line="360" w:lineRule="auto"/>
        <w:jc w:val="both"/>
        <w:rPr>
          <w:rFonts w:hAnsi="宋体" w:cs="Times New Roman"/>
          <w:color w:val="000000"/>
          <w:sz w:val="24"/>
          <w:szCs w:val="24"/>
        </w:rPr>
      </w:pPr>
      <w:r w:rsidRPr="00A06C97">
        <w:rPr>
          <w:rFonts w:hAnsi="宋体" w:hint="eastAsia"/>
          <w:color w:val="000000"/>
          <w:sz w:val="24"/>
          <w:szCs w:val="24"/>
        </w:rPr>
        <w:t>前三名根据获奖等级可再加</w:t>
      </w:r>
      <w:r w:rsidRPr="00A06C97">
        <w:rPr>
          <w:rFonts w:hAnsi="宋体"/>
          <w:color w:val="000000"/>
          <w:sz w:val="24"/>
          <w:szCs w:val="24"/>
        </w:rPr>
        <w:t>0.3-0.5</w:t>
      </w:r>
      <w:r w:rsidRPr="00A06C97">
        <w:rPr>
          <w:rFonts w:hAnsi="宋体" w:hint="eastAsia"/>
          <w:color w:val="000000"/>
          <w:sz w:val="24"/>
          <w:szCs w:val="24"/>
        </w:rPr>
        <w:t>分；院级文艺活动的基础分为</w:t>
      </w:r>
      <w:r w:rsidRPr="00A06C97">
        <w:rPr>
          <w:rFonts w:hAnsi="宋体"/>
          <w:color w:val="000000"/>
          <w:sz w:val="24"/>
          <w:szCs w:val="24"/>
        </w:rPr>
        <w:t>1</w:t>
      </w:r>
      <w:r w:rsidRPr="00A06C97">
        <w:rPr>
          <w:rFonts w:hAnsi="宋体" w:hint="eastAsia"/>
          <w:color w:val="000000"/>
          <w:sz w:val="24"/>
          <w:szCs w:val="24"/>
        </w:rPr>
        <w:t>分，获得前三名根据获奖等级可再加</w:t>
      </w:r>
      <w:r w:rsidRPr="00A06C97">
        <w:rPr>
          <w:rFonts w:hAnsi="宋体"/>
          <w:color w:val="000000"/>
          <w:sz w:val="24"/>
          <w:szCs w:val="24"/>
        </w:rPr>
        <w:t>0.3-0.5</w:t>
      </w:r>
      <w:r w:rsidRPr="00A06C97">
        <w:rPr>
          <w:rFonts w:hAnsi="宋体" w:hint="eastAsia"/>
          <w:color w:val="000000"/>
          <w:sz w:val="24"/>
          <w:szCs w:val="24"/>
        </w:rPr>
        <w:t>分。校院各种比赛加分不超过</w:t>
      </w:r>
      <w:r w:rsidRPr="00A06C97">
        <w:rPr>
          <w:rFonts w:hAnsi="宋体"/>
          <w:color w:val="000000"/>
          <w:sz w:val="24"/>
          <w:szCs w:val="24"/>
        </w:rPr>
        <w:t>2</w:t>
      </w:r>
      <w:r w:rsidRPr="00A06C97">
        <w:rPr>
          <w:rFonts w:hAnsi="宋体" w:hint="eastAsia"/>
          <w:color w:val="000000"/>
          <w:sz w:val="24"/>
          <w:szCs w:val="24"/>
        </w:rPr>
        <w:t>分。</w:t>
      </w:r>
    </w:p>
    <w:p w:rsidR="00141FE7" w:rsidRPr="00A06C97" w:rsidRDefault="00141FE7" w:rsidP="00CD15A6">
      <w:pPr>
        <w:snapToGrid w:val="0"/>
        <w:spacing w:line="360" w:lineRule="auto"/>
        <w:ind w:leftChars="140" w:left="31680"/>
        <w:rPr>
          <w:rFonts w:hAnsi="宋体" w:cs="Times New Roman"/>
          <w:color w:val="000000"/>
          <w:sz w:val="24"/>
          <w:szCs w:val="24"/>
        </w:rPr>
      </w:pPr>
      <w:r w:rsidRPr="00A06C97">
        <w:rPr>
          <w:rFonts w:hAnsi="宋体"/>
          <w:color w:val="000000"/>
          <w:sz w:val="24"/>
          <w:szCs w:val="24"/>
        </w:rPr>
        <w:t>5.</w:t>
      </w:r>
      <w:r w:rsidRPr="00A06C97">
        <w:rPr>
          <w:rFonts w:hAnsi="宋体" w:hint="eastAsia"/>
          <w:color w:val="000000"/>
          <w:sz w:val="24"/>
          <w:szCs w:val="24"/>
        </w:rPr>
        <w:t>科技创新（满分</w:t>
      </w:r>
      <w:r w:rsidRPr="00A06C97">
        <w:rPr>
          <w:rFonts w:hAnsi="宋体"/>
          <w:color w:val="000000"/>
          <w:sz w:val="24"/>
          <w:szCs w:val="24"/>
        </w:rPr>
        <w:t>8</w:t>
      </w:r>
      <w:r w:rsidRPr="00A06C97">
        <w:rPr>
          <w:rFonts w:hAnsi="宋体" w:hint="eastAsia"/>
          <w:color w:val="000000"/>
          <w:sz w:val="24"/>
          <w:szCs w:val="24"/>
        </w:rPr>
        <w:t>分）</w:t>
      </w:r>
    </w:p>
    <w:p w:rsidR="00141FE7" w:rsidRPr="00A06C97" w:rsidRDefault="00141FE7" w:rsidP="00CD15A6">
      <w:pPr>
        <w:snapToGrid w:val="0"/>
        <w:spacing w:line="360" w:lineRule="auto"/>
        <w:ind w:firstLineChars="200" w:firstLine="31680"/>
        <w:rPr>
          <w:rFonts w:hAnsi="宋体" w:cs="Times New Roman"/>
          <w:color w:val="000000"/>
          <w:sz w:val="24"/>
          <w:szCs w:val="24"/>
        </w:rPr>
      </w:pPr>
      <w:r w:rsidRPr="00A06C97">
        <w:rPr>
          <w:rFonts w:hAnsi="宋体" w:hint="eastAsia"/>
          <w:color w:val="000000"/>
          <w:sz w:val="24"/>
          <w:szCs w:val="24"/>
        </w:rPr>
        <w:t>参加校级以上科技竞赛或发表学术论文，取得科技成果者，凭获奖证书或相关刊物可在</w:t>
      </w:r>
      <w:r w:rsidRPr="00A06C97">
        <w:rPr>
          <w:rFonts w:hAnsi="宋体"/>
          <w:color w:val="000000"/>
          <w:sz w:val="24"/>
          <w:szCs w:val="24"/>
        </w:rPr>
        <w:t>5</w:t>
      </w:r>
      <w:r w:rsidRPr="00A06C97">
        <w:rPr>
          <w:rFonts w:hAnsi="宋体" w:hint="eastAsia"/>
          <w:color w:val="000000"/>
          <w:sz w:val="24"/>
          <w:szCs w:val="24"/>
        </w:rPr>
        <w:t>分以内加分。</w:t>
      </w:r>
    </w:p>
    <w:p w:rsidR="00141FE7" w:rsidRPr="00A06C97" w:rsidRDefault="00141FE7" w:rsidP="00CD15A6">
      <w:pPr>
        <w:snapToGrid w:val="0"/>
        <w:spacing w:line="360" w:lineRule="auto"/>
        <w:ind w:firstLineChars="200" w:firstLine="31680"/>
        <w:rPr>
          <w:rFonts w:hAnsi="宋体" w:cs="Times New Roman"/>
          <w:color w:val="000000"/>
          <w:sz w:val="24"/>
          <w:szCs w:val="24"/>
        </w:rPr>
      </w:pPr>
      <w:r w:rsidRPr="00A06C97">
        <w:rPr>
          <w:rFonts w:hAnsi="宋体" w:hint="eastAsia"/>
          <w:color w:val="000000"/>
          <w:sz w:val="24"/>
          <w:szCs w:val="24"/>
        </w:rPr>
        <w:t>各类科技竞赛：获得国家级奖励加</w:t>
      </w:r>
      <w:r w:rsidRPr="00A06C97">
        <w:rPr>
          <w:rFonts w:hAnsi="宋体"/>
          <w:color w:val="000000"/>
          <w:sz w:val="24"/>
          <w:szCs w:val="24"/>
        </w:rPr>
        <w:t>8</w:t>
      </w:r>
      <w:r w:rsidRPr="00A06C97">
        <w:rPr>
          <w:rFonts w:hAnsi="宋体" w:hint="eastAsia"/>
          <w:color w:val="000000"/>
          <w:sz w:val="24"/>
          <w:szCs w:val="24"/>
        </w:rPr>
        <w:t>分；获得省级奖励加</w:t>
      </w:r>
      <w:r w:rsidRPr="00A06C97">
        <w:rPr>
          <w:rFonts w:hAnsi="宋体"/>
          <w:color w:val="000000"/>
          <w:sz w:val="24"/>
          <w:szCs w:val="24"/>
        </w:rPr>
        <w:t>5</w:t>
      </w:r>
      <w:r w:rsidRPr="00A06C97">
        <w:rPr>
          <w:rFonts w:hAnsi="宋体" w:hint="eastAsia"/>
          <w:color w:val="000000"/>
          <w:sz w:val="24"/>
          <w:szCs w:val="24"/>
        </w:rPr>
        <w:t>分；获得校级奖励加</w:t>
      </w:r>
      <w:r w:rsidRPr="00A06C97">
        <w:rPr>
          <w:rFonts w:hAnsi="宋体"/>
          <w:color w:val="000000"/>
          <w:sz w:val="24"/>
          <w:szCs w:val="24"/>
        </w:rPr>
        <w:t>2</w:t>
      </w:r>
      <w:r w:rsidRPr="00A06C97">
        <w:rPr>
          <w:rFonts w:hAnsi="宋体" w:hint="eastAsia"/>
          <w:color w:val="000000"/>
          <w:sz w:val="24"/>
          <w:szCs w:val="24"/>
        </w:rPr>
        <w:t>分。</w:t>
      </w:r>
    </w:p>
    <w:p w:rsidR="00141FE7" w:rsidRPr="00A06C97" w:rsidRDefault="00141FE7" w:rsidP="00CD15A6">
      <w:pPr>
        <w:snapToGrid w:val="0"/>
        <w:spacing w:line="360" w:lineRule="auto"/>
        <w:ind w:firstLineChars="200" w:firstLine="31680"/>
        <w:rPr>
          <w:rFonts w:hAnsi="宋体" w:cs="Times New Roman"/>
          <w:color w:val="000000"/>
          <w:sz w:val="24"/>
          <w:szCs w:val="24"/>
        </w:rPr>
      </w:pPr>
      <w:r w:rsidRPr="00A06C97">
        <w:rPr>
          <w:rFonts w:hAnsi="宋体" w:hint="eastAsia"/>
          <w:color w:val="000000"/>
          <w:sz w:val="24"/>
          <w:szCs w:val="24"/>
        </w:rPr>
        <w:t>发表学术论文：一类学术期刊（出版社）加</w:t>
      </w:r>
      <w:r w:rsidRPr="00A06C97">
        <w:rPr>
          <w:rFonts w:hAnsi="宋体"/>
          <w:color w:val="000000"/>
          <w:sz w:val="24"/>
          <w:szCs w:val="24"/>
        </w:rPr>
        <w:t>8</w:t>
      </w:r>
      <w:r w:rsidRPr="00A06C97">
        <w:rPr>
          <w:rFonts w:hAnsi="宋体" w:hint="eastAsia"/>
          <w:color w:val="000000"/>
          <w:sz w:val="24"/>
          <w:szCs w:val="24"/>
        </w:rPr>
        <w:t>分；二类学术期刊（出版社）加</w:t>
      </w:r>
      <w:r w:rsidRPr="00A06C97">
        <w:rPr>
          <w:rFonts w:hAnsi="宋体"/>
          <w:color w:val="000000"/>
          <w:sz w:val="24"/>
          <w:szCs w:val="24"/>
        </w:rPr>
        <w:t>6</w:t>
      </w:r>
      <w:r w:rsidRPr="00A06C97">
        <w:rPr>
          <w:rFonts w:hAnsi="宋体" w:hint="eastAsia"/>
          <w:color w:val="000000"/>
          <w:sz w:val="24"/>
          <w:szCs w:val="24"/>
        </w:rPr>
        <w:t>分；中文核心期刊加</w:t>
      </w:r>
      <w:r w:rsidRPr="00A06C97">
        <w:rPr>
          <w:rFonts w:hAnsi="宋体"/>
          <w:color w:val="000000"/>
          <w:sz w:val="24"/>
          <w:szCs w:val="24"/>
        </w:rPr>
        <w:t>5</w:t>
      </w:r>
      <w:r w:rsidRPr="00A06C97">
        <w:rPr>
          <w:rFonts w:hAnsi="宋体" w:hint="eastAsia"/>
          <w:color w:val="000000"/>
          <w:sz w:val="24"/>
          <w:szCs w:val="24"/>
        </w:rPr>
        <w:t>分；其他公开发行的学术期刊加</w:t>
      </w:r>
      <w:r w:rsidRPr="00A06C97">
        <w:rPr>
          <w:rFonts w:hAnsi="宋体"/>
          <w:color w:val="000000"/>
          <w:sz w:val="24"/>
          <w:szCs w:val="24"/>
        </w:rPr>
        <w:t>2</w:t>
      </w:r>
      <w:r w:rsidRPr="00A06C97">
        <w:rPr>
          <w:rFonts w:hAnsi="宋体" w:hint="eastAsia"/>
          <w:color w:val="000000"/>
          <w:sz w:val="24"/>
          <w:szCs w:val="24"/>
        </w:rPr>
        <w:t>分。</w:t>
      </w:r>
    </w:p>
    <w:p w:rsidR="00141FE7" w:rsidRDefault="00141FE7" w:rsidP="00A06C97">
      <w:pPr>
        <w:autoSpaceDE/>
        <w:autoSpaceDN/>
        <w:snapToGrid w:val="0"/>
        <w:spacing w:line="360" w:lineRule="auto"/>
        <w:ind w:left="510"/>
        <w:jc w:val="both"/>
        <w:rPr>
          <w:rFonts w:hAnsi="宋体" w:cs="Times New Roman"/>
          <w:color w:val="000000"/>
          <w:sz w:val="24"/>
          <w:szCs w:val="24"/>
        </w:rPr>
      </w:pPr>
      <w:r w:rsidRPr="00A06C97">
        <w:rPr>
          <w:rFonts w:hAnsi="宋体" w:hint="eastAsia"/>
          <w:color w:val="000000"/>
          <w:sz w:val="24"/>
          <w:szCs w:val="24"/>
        </w:rPr>
        <w:t>三、所参加的活动必须是学生处、校团委、体研部及学院组织的校院活动，</w:t>
      </w:r>
    </w:p>
    <w:p w:rsidR="00141FE7" w:rsidRPr="00A06C97" w:rsidRDefault="00141FE7" w:rsidP="00A06C97">
      <w:pPr>
        <w:autoSpaceDE/>
        <w:autoSpaceDN/>
        <w:snapToGrid w:val="0"/>
        <w:spacing w:line="360" w:lineRule="auto"/>
        <w:jc w:val="both"/>
        <w:rPr>
          <w:rFonts w:hAnsi="宋体" w:cs="Times New Roman"/>
          <w:color w:val="000000"/>
          <w:sz w:val="24"/>
          <w:szCs w:val="24"/>
        </w:rPr>
      </w:pPr>
      <w:r w:rsidRPr="00A06C97">
        <w:rPr>
          <w:rFonts w:hAnsi="宋体" w:hint="eastAsia"/>
          <w:color w:val="000000"/>
          <w:sz w:val="24"/>
          <w:szCs w:val="24"/>
        </w:rPr>
        <w:t>例如运动会、体育比赛、文艺活动等一些关系学院荣誉的大型活动。特别指出对于一些集体项目的加分（如足球、篮球、排球）由队长提名，院团委通过认可后方可加分。</w:t>
      </w:r>
    </w:p>
    <w:p w:rsidR="00141FE7" w:rsidRPr="00450104" w:rsidRDefault="00141FE7" w:rsidP="00450104">
      <w:pPr>
        <w:autoSpaceDE/>
        <w:autoSpaceDN/>
        <w:snapToGrid w:val="0"/>
        <w:spacing w:line="360" w:lineRule="auto"/>
        <w:ind w:left="510"/>
        <w:jc w:val="both"/>
        <w:rPr>
          <w:rFonts w:hAnsi="宋体" w:cs="Times New Roman"/>
          <w:color w:val="000000"/>
          <w:sz w:val="24"/>
          <w:szCs w:val="24"/>
        </w:rPr>
      </w:pPr>
      <w:r w:rsidRPr="00A06C97">
        <w:rPr>
          <w:rFonts w:hAnsi="宋体" w:hint="eastAsia"/>
          <w:color w:val="000000"/>
          <w:sz w:val="24"/>
          <w:szCs w:val="24"/>
        </w:rPr>
        <w:t>四、本条例的解释权及特殊情况处理权归院学生工作领导小组。</w:t>
      </w:r>
      <w:r>
        <w:rPr>
          <w:rFonts w:hAnsi="宋体"/>
          <w:sz w:val="24"/>
          <w:szCs w:val="24"/>
        </w:rPr>
        <w:t xml:space="preserve">                        </w:t>
      </w:r>
    </w:p>
    <w:p w:rsidR="00141FE7" w:rsidRPr="00A06C97" w:rsidRDefault="00141FE7" w:rsidP="00A06C97">
      <w:pPr>
        <w:snapToGrid w:val="0"/>
        <w:spacing w:line="360" w:lineRule="auto"/>
        <w:jc w:val="right"/>
        <w:rPr>
          <w:rFonts w:hAnsi="宋体"/>
          <w:sz w:val="24"/>
          <w:szCs w:val="24"/>
        </w:rPr>
      </w:pPr>
      <w:r w:rsidRPr="00A06C97">
        <w:rPr>
          <w:rFonts w:hAnsi="宋体"/>
          <w:sz w:val="24"/>
          <w:szCs w:val="24"/>
        </w:rPr>
        <w:t xml:space="preserve"> </w:t>
      </w:r>
      <w:r w:rsidRPr="00A06C97">
        <w:rPr>
          <w:rFonts w:hAnsi="宋体" w:hint="eastAsia"/>
          <w:sz w:val="24"/>
          <w:szCs w:val="24"/>
        </w:rPr>
        <w:t>电子信息工程学院学生工作领导小组</w:t>
      </w:r>
      <w:r w:rsidRPr="00A06C97">
        <w:rPr>
          <w:rFonts w:hAnsi="宋体"/>
          <w:sz w:val="24"/>
          <w:szCs w:val="24"/>
        </w:rPr>
        <w:t xml:space="preserve">                                        </w:t>
      </w:r>
    </w:p>
    <w:p w:rsidR="00141FE7" w:rsidRPr="00A06C97" w:rsidRDefault="00141FE7" w:rsidP="00A06C97">
      <w:pPr>
        <w:snapToGrid w:val="0"/>
        <w:spacing w:line="360" w:lineRule="auto"/>
        <w:jc w:val="right"/>
        <w:rPr>
          <w:rFonts w:hAnsi="宋体" w:cs="Times New Roman"/>
          <w:sz w:val="24"/>
          <w:szCs w:val="24"/>
        </w:rPr>
      </w:pPr>
      <w:r w:rsidRPr="00A06C97">
        <w:rPr>
          <w:rFonts w:hAnsi="宋体"/>
          <w:sz w:val="24"/>
          <w:szCs w:val="24"/>
        </w:rPr>
        <w:t>201</w:t>
      </w:r>
      <w:r>
        <w:rPr>
          <w:rFonts w:hAnsi="宋体"/>
          <w:sz w:val="24"/>
          <w:szCs w:val="24"/>
        </w:rPr>
        <w:t>6</w:t>
      </w:r>
      <w:r w:rsidRPr="00A06C97">
        <w:rPr>
          <w:rFonts w:hAnsi="宋体" w:hint="eastAsia"/>
          <w:sz w:val="24"/>
          <w:szCs w:val="24"/>
        </w:rPr>
        <w:t>年</w:t>
      </w:r>
      <w:r w:rsidRPr="00A06C97">
        <w:rPr>
          <w:rFonts w:hAnsi="宋体"/>
          <w:sz w:val="24"/>
          <w:szCs w:val="24"/>
        </w:rPr>
        <w:t>10</w:t>
      </w:r>
      <w:r w:rsidRPr="00A06C97">
        <w:rPr>
          <w:rFonts w:hAnsi="宋体" w:hint="eastAsia"/>
          <w:sz w:val="24"/>
          <w:szCs w:val="24"/>
        </w:rPr>
        <w:t>月</w:t>
      </w:r>
      <w:r>
        <w:rPr>
          <w:rFonts w:hAnsi="宋体"/>
          <w:sz w:val="24"/>
          <w:szCs w:val="24"/>
        </w:rPr>
        <w:t>13</w:t>
      </w:r>
      <w:r>
        <w:rPr>
          <w:rFonts w:hAnsi="宋体" w:hint="eastAsia"/>
          <w:sz w:val="24"/>
          <w:szCs w:val="24"/>
        </w:rPr>
        <w:t>日</w:t>
      </w:r>
    </w:p>
    <w:sectPr w:rsidR="00141FE7" w:rsidRPr="00A06C97" w:rsidSect="00A06C97">
      <w:headerReference w:type="default" r:id="rId7"/>
      <w:pgSz w:w="11907" w:h="16840" w:code="9"/>
      <w:pgMar w:top="1418" w:right="1701" w:bottom="1418" w:left="1701" w:header="720" w:footer="720" w:gutter="0"/>
      <w:cols w:space="720"/>
      <w:docGrid w:linePitch="46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41FE7" w:rsidRDefault="00141FE7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141FE7" w:rsidRDefault="00141FE7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41FE7" w:rsidRDefault="00141FE7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141FE7" w:rsidRDefault="00141FE7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1FE7" w:rsidRDefault="00141FE7" w:rsidP="0074085F">
    <w:pPr>
      <w:pStyle w:val="Header"/>
      <w:pBdr>
        <w:bottom w:val="none" w:sz="0" w:space="0" w:color="auto"/>
      </w:pBdr>
      <w:rPr>
        <w:rFonts w:cs="Times New Roman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CE52AF"/>
    <w:multiLevelType w:val="hybridMultilevel"/>
    <w:tmpl w:val="6ED41338"/>
    <w:lvl w:ilvl="0" w:tplc="93465378">
      <w:start w:val="1"/>
      <w:numFmt w:val="decimal"/>
      <w:lvlText w:val="（%1）"/>
      <w:lvlJc w:val="left"/>
      <w:pPr>
        <w:tabs>
          <w:tab w:val="num" w:pos="870"/>
        </w:tabs>
        <w:ind w:left="870" w:hanging="360"/>
      </w:pPr>
      <w:rPr>
        <w:rFonts w:ascii="宋体" w:eastAsia="宋体" w:hAnsi="宋体"/>
      </w:rPr>
    </w:lvl>
    <w:lvl w:ilvl="1" w:tplc="04090019">
      <w:start w:val="1"/>
      <w:numFmt w:val="lowerLetter"/>
      <w:lvlText w:val="%2)"/>
      <w:lvlJc w:val="left"/>
      <w:pPr>
        <w:tabs>
          <w:tab w:val="num" w:pos="1350"/>
        </w:tabs>
        <w:ind w:left="1350" w:hanging="420"/>
      </w:pPr>
    </w:lvl>
    <w:lvl w:ilvl="2" w:tplc="0409001B">
      <w:start w:val="1"/>
      <w:numFmt w:val="lowerRoman"/>
      <w:lvlText w:val="%3."/>
      <w:lvlJc w:val="right"/>
      <w:pPr>
        <w:tabs>
          <w:tab w:val="num" w:pos="1770"/>
        </w:tabs>
        <w:ind w:left="1770" w:hanging="420"/>
      </w:pPr>
    </w:lvl>
    <w:lvl w:ilvl="3" w:tplc="0409000F">
      <w:start w:val="1"/>
      <w:numFmt w:val="decimal"/>
      <w:lvlText w:val="%4."/>
      <w:lvlJc w:val="left"/>
      <w:pPr>
        <w:tabs>
          <w:tab w:val="num" w:pos="2190"/>
        </w:tabs>
        <w:ind w:left="2190" w:hanging="420"/>
      </w:pPr>
    </w:lvl>
    <w:lvl w:ilvl="4" w:tplc="04090019">
      <w:start w:val="1"/>
      <w:numFmt w:val="lowerLetter"/>
      <w:lvlText w:val="%5)"/>
      <w:lvlJc w:val="left"/>
      <w:pPr>
        <w:tabs>
          <w:tab w:val="num" w:pos="2610"/>
        </w:tabs>
        <w:ind w:left="2610" w:hanging="420"/>
      </w:pPr>
    </w:lvl>
    <w:lvl w:ilvl="5" w:tplc="0409001B">
      <w:start w:val="1"/>
      <w:numFmt w:val="lowerRoman"/>
      <w:lvlText w:val="%6."/>
      <w:lvlJc w:val="right"/>
      <w:pPr>
        <w:tabs>
          <w:tab w:val="num" w:pos="3030"/>
        </w:tabs>
        <w:ind w:left="303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450"/>
        </w:tabs>
        <w:ind w:left="3450" w:hanging="420"/>
      </w:pPr>
    </w:lvl>
    <w:lvl w:ilvl="7" w:tplc="04090019">
      <w:start w:val="1"/>
      <w:numFmt w:val="lowerLetter"/>
      <w:lvlText w:val="%8)"/>
      <w:lvlJc w:val="left"/>
      <w:pPr>
        <w:tabs>
          <w:tab w:val="num" w:pos="3870"/>
        </w:tabs>
        <w:ind w:left="3870" w:hanging="420"/>
      </w:pPr>
    </w:lvl>
    <w:lvl w:ilvl="8" w:tplc="0409001B">
      <w:start w:val="1"/>
      <w:numFmt w:val="lowerRoman"/>
      <w:lvlText w:val="%9."/>
      <w:lvlJc w:val="right"/>
      <w:pPr>
        <w:tabs>
          <w:tab w:val="num" w:pos="4290"/>
        </w:tabs>
        <w:ind w:left="429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oNotHyphenateCaps/>
  <w:drawingGridHorizontalSpacing w:val="170"/>
  <w:drawingGridVerticalSpacing w:val="231"/>
  <w:displayHorizontalDrawingGridEvery w:val="0"/>
  <w:displayVerticalDrawingGridEvery w:val="2"/>
  <w:doNotShadeFormData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12E3E"/>
    <w:rsid w:val="00041A87"/>
    <w:rsid w:val="00060946"/>
    <w:rsid w:val="000609A4"/>
    <w:rsid w:val="000946A9"/>
    <w:rsid w:val="000D4601"/>
    <w:rsid w:val="00100442"/>
    <w:rsid w:val="001020F0"/>
    <w:rsid w:val="00114987"/>
    <w:rsid w:val="00134CD5"/>
    <w:rsid w:val="00141FE7"/>
    <w:rsid w:val="00144F0A"/>
    <w:rsid w:val="00171950"/>
    <w:rsid w:val="001822B4"/>
    <w:rsid w:val="001A20E6"/>
    <w:rsid w:val="001C3C0F"/>
    <w:rsid w:val="001D10FF"/>
    <w:rsid w:val="001D4F92"/>
    <w:rsid w:val="001F524C"/>
    <w:rsid w:val="001F7F0B"/>
    <w:rsid w:val="002000B0"/>
    <w:rsid w:val="002309A1"/>
    <w:rsid w:val="002575E5"/>
    <w:rsid w:val="00272911"/>
    <w:rsid w:val="002A438B"/>
    <w:rsid w:val="002B3C68"/>
    <w:rsid w:val="002C2B25"/>
    <w:rsid w:val="002D31F6"/>
    <w:rsid w:val="002D702C"/>
    <w:rsid w:val="002F4FA0"/>
    <w:rsid w:val="0038114A"/>
    <w:rsid w:val="0038462C"/>
    <w:rsid w:val="003B70FB"/>
    <w:rsid w:val="003D1F5F"/>
    <w:rsid w:val="003F7CD6"/>
    <w:rsid w:val="00450104"/>
    <w:rsid w:val="00451920"/>
    <w:rsid w:val="0048319D"/>
    <w:rsid w:val="00484484"/>
    <w:rsid w:val="004B478A"/>
    <w:rsid w:val="00535A48"/>
    <w:rsid w:val="00562380"/>
    <w:rsid w:val="00573E97"/>
    <w:rsid w:val="00574106"/>
    <w:rsid w:val="005C14B4"/>
    <w:rsid w:val="005D4F5A"/>
    <w:rsid w:val="00695F01"/>
    <w:rsid w:val="006D1702"/>
    <w:rsid w:val="006D3BC6"/>
    <w:rsid w:val="006D4AA2"/>
    <w:rsid w:val="006F232D"/>
    <w:rsid w:val="0070639A"/>
    <w:rsid w:val="00712380"/>
    <w:rsid w:val="00724AC7"/>
    <w:rsid w:val="0074085F"/>
    <w:rsid w:val="0077194B"/>
    <w:rsid w:val="00776C67"/>
    <w:rsid w:val="007823AF"/>
    <w:rsid w:val="00784502"/>
    <w:rsid w:val="007D234A"/>
    <w:rsid w:val="007E64D5"/>
    <w:rsid w:val="007F6219"/>
    <w:rsid w:val="00811401"/>
    <w:rsid w:val="008255F1"/>
    <w:rsid w:val="00825D7E"/>
    <w:rsid w:val="00833BB0"/>
    <w:rsid w:val="00837072"/>
    <w:rsid w:val="008419ED"/>
    <w:rsid w:val="0084436D"/>
    <w:rsid w:val="008968A0"/>
    <w:rsid w:val="008B3BD6"/>
    <w:rsid w:val="008D2222"/>
    <w:rsid w:val="00924739"/>
    <w:rsid w:val="00937EEB"/>
    <w:rsid w:val="009560B4"/>
    <w:rsid w:val="00961284"/>
    <w:rsid w:val="009876F8"/>
    <w:rsid w:val="009A7946"/>
    <w:rsid w:val="009B2CA5"/>
    <w:rsid w:val="009F2B68"/>
    <w:rsid w:val="00A06C97"/>
    <w:rsid w:val="00A07102"/>
    <w:rsid w:val="00A31954"/>
    <w:rsid w:val="00A416CD"/>
    <w:rsid w:val="00A50310"/>
    <w:rsid w:val="00A57A26"/>
    <w:rsid w:val="00A735C4"/>
    <w:rsid w:val="00A83081"/>
    <w:rsid w:val="00A961B8"/>
    <w:rsid w:val="00AA3D9D"/>
    <w:rsid w:val="00AA5B92"/>
    <w:rsid w:val="00AB171B"/>
    <w:rsid w:val="00AE59DD"/>
    <w:rsid w:val="00AE630A"/>
    <w:rsid w:val="00B1561B"/>
    <w:rsid w:val="00B37412"/>
    <w:rsid w:val="00B43462"/>
    <w:rsid w:val="00B47404"/>
    <w:rsid w:val="00B5792C"/>
    <w:rsid w:val="00B57EFD"/>
    <w:rsid w:val="00B667C6"/>
    <w:rsid w:val="00B74198"/>
    <w:rsid w:val="00BB3BEA"/>
    <w:rsid w:val="00BC16DB"/>
    <w:rsid w:val="00BE1C9B"/>
    <w:rsid w:val="00BE58CB"/>
    <w:rsid w:val="00C559D6"/>
    <w:rsid w:val="00C870D0"/>
    <w:rsid w:val="00C9369A"/>
    <w:rsid w:val="00C94340"/>
    <w:rsid w:val="00CA4AC2"/>
    <w:rsid w:val="00CC7A4D"/>
    <w:rsid w:val="00CD15A6"/>
    <w:rsid w:val="00CE539C"/>
    <w:rsid w:val="00D03A37"/>
    <w:rsid w:val="00D12E3E"/>
    <w:rsid w:val="00D17C48"/>
    <w:rsid w:val="00D30AE5"/>
    <w:rsid w:val="00D52F11"/>
    <w:rsid w:val="00E06E42"/>
    <w:rsid w:val="00E21205"/>
    <w:rsid w:val="00E67548"/>
    <w:rsid w:val="00E92387"/>
    <w:rsid w:val="00E929A6"/>
    <w:rsid w:val="00EB27F1"/>
    <w:rsid w:val="00EB7520"/>
    <w:rsid w:val="00ED0174"/>
    <w:rsid w:val="00ED3DDB"/>
    <w:rsid w:val="00F1587A"/>
    <w:rsid w:val="00F2225B"/>
    <w:rsid w:val="00FA2A8F"/>
    <w:rsid w:val="00FA496D"/>
    <w:rsid w:val="00FD0C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7404"/>
    <w:pPr>
      <w:widowControl w:val="0"/>
      <w:autoSpaceDE w:val="0"/>
      <w:autoSpaceDN w:val="0"/>
      <w:adjustRightInd w:val="0"/>
    </w:pPr>
    <w:rPr>
      <w:rFonts w:ascii="宋体" w:cs="宋体"/>
      <w:kern w:val="0"/>
      <w:sz w:val="34"/>
      <w:szCs w:val="3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ate">
    <w:name w:val="Date"/>
    <w:basedOn w:val="Normal"/>
    <w:next w:val="Normal"/>
    <w:link w:val="DateChar"/>
    <w:uiPriority w:val="99"/>
    <w:rsid w:val="0070639A"/>
    <w:pPr>
      <w:ind w:leftChars="2500" w:left="100"/>
    </w:pPr>
  </w:style>
  <w:style w:type="character" w:customStyle="1" w:styleId="DateChar">
    <w:name w:val="Date Char"/>
    <w:basedOn w:val="DefaultParagraphFont"/>
    <w:link w:val="Date"/>
    <w:uiPriority w:val="99"/>
    <w:semiHidden/>
    <w:rsid w:val="00331121"/>
    <w:rPr>
      <w:rFonts w:ascii="宋体" w:cs="宋体"/>
      <w:kern w:val="0"/>
      <w:sz w:val="34"/>
      <w:szCs w:val="34"/>
    </w:rPr>
  </w:style>
  <w:style w:type="paragraph" w:styleId="Header">
    <w:name w:val="header"/>
    <w:basedOn w:val="Normal"/>
    <w:link w:val="HeaderChar"/>
    <w:uiPriority w:val="99"/>
    <w:rsid w:val="0074085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331121"/>
    <w:rPr>
      <w:rFonts w:ascii="宋体" w:cs="宋体"/>
      <w:kern w:val="0"/>
      <w:sz w:val="18"/>
      <w:szCs w:val="18"/>
    </w:rPr>
  </w:style>
  <w:style w:type="paragraph" w:styleId="Footer">
    <w:name w:val="footer"/>
    <w:basedOn w:val="Normal"/>
    <w:link w:val="FooterChar"/>
    <w:uiPriority w:val="99"/>
    <w:rsid w:val="0074085F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331121"/>
    <w:rPr>
      <w:rFonts w:ascii="宋体" w:cs="宋体"/>
      <w:kern w:val="0"/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rsid w:val="00A31954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1121"/>
    <w:rPr>
      <w:rFonts w:ascii="宋体" w:cs="宋体"/>
      <w:kern w:val="0"/>
      <w:sz w:val="0"/>
      <w:sz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3</Pages>
  <Words>334</Words>
  <Characters>1904</Characters>
  <Application>Microsoft Office Outlook</Application>
  <DocSecurity>0</DocSecurity>
  <Lines>0</Lines>
  <Paragraphs>0</Paragraphs>
  <ScaleCrop>false</ScaleCrop>
  <Company> 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电子信息工程学院</dc:title>
  <dc:subject/>
  <dc:creator>Microsoft</dc:creator>
  <cp:keywords/>
  <dc:description/>
  <cp:lastModifiedBy>LiAo</cp:lastModifiedBy>
  <cp:revision>3</cp:revision>
  <cp:lastPrinted>2013-07-18T06:45:00Z</cp:lastPrinted>
  <dcterms:created xsi:type="dcterms:W3CDTF">2015-10-13T07:07:00Z</dcterms:created>
  <dcterms:modified xsi:type="dcterms:W3CDTF">2016-10-17T08:01:00Z</dcterms:modified>
</cp:coreProperties>
</file>